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156173" w:rsidRPr="00040E7E" w:rsidRDefault="006A143A" w:rsidP="00156173">
      <w:pPr>
        <w:ind w:firstLine="709"/>
        <w:jc w:val="center"/>
        <w:rPr>
          <w:rFonts w:ascii="Times New Roman" w:hAnsi="Times New Roman"/>
          <w:b/>
          <w:sz w:val="32"/>
          <w:szCs w:val="32"/>
          <w:lang w:eastAsia="uk-UA"/>
        </w:rPr>
      </w:pPr>
      <w:r w:rsidRPr="00040E7E">
        <w:rPr>
          <w:rFonts w:ascii="Times New Roman" w:hAnsi="Times New Roman"/>
          <w:b/>
          <w:sz w:val="32"/>
          <w:szCs w:val="32"/>
          <w:lang w:eastAsia="uk-UA"/>
        </w:rPr>
        <w:t>Шифр «</w:t>
      </w:r>
      <w:r w:rsidR="002518A7" w:rsidRPr="00040E7E">
        <w:rPr>
          <w:rFonts w:ascii="Times New Roman" w:hAnsi="Times New Roman"/>
          <w:b/>
          <w:sz w:val="32"/>
          <w:szCs w:val="32"/>
          <w:lang w:val="en-US" w:eastAsia="uk-UA"/>
        </w:rPr>
        <w:t>T</w:t>
      </w:r>
      <w:r w:rsidR="003E2974" w:rsidRPr="00040E7E">
        <w:rPr>
          <w:rFonts w:ascii="Times New Roman" w:hAnsi="Times New Roman"/>
          <w:b/>
          <w:sz w:val="32"/>
          <w:szCs w:val="32"/>
          <w:lang w:eastAsia="uk-UA"/>
        </w:rPr>
        <w:t>echnique</w:t>
      </w:r>
      <w:r w:rsidR="00156173" w:rsidRPr="00040E7E">
        <w:rPr>
          <w:rFonts w:ascii="Times New Roman" w:hAnsi="Times New Roman"/>
          <w:b/>
          <w:sz w:val="32"/>
          <w:szCs w:val="32"/>
          <w:lang w:eastAsia="uk-UA"/>
        </w:rPr>
        <w:t>»</w:t>
      </w:r>
    </w:p>
    <w:p w:rsidR="00693A82" w:rsidRPr="00040E7E" w:rsidRDefault="00693A82" w:rsidP="00156173">
      <w:pPr>
        <w:ind w:firstLine="709"/>
        <w:jc w:val="center"/>
        <w:rPr>
          <w:rFonts w:ascii="Times New Roman" w:hAnsi="Times New Roman" w:cs="Times New Roman"/>
          <w:sz w:val="28"/>
          <w:szCs w:val="28"/>
        </w:rPr>
      </w:pPr>
    </w:p>
    <w:p w:rsidR="00693A82" w:rsidRPr="00040E7E" w:rsidRDefault="00693A82" w:rsidP="00156173">
      <w:pPr>
        <w:ind w:firstLine="709"/>
        <w:jc w:val="center"/>
        <w:rPr>
          <w:rFonts w:ascii="Times New Roman" w:hAnsi="Times New Roman" w:cs="Times New Roman"/>
          <w:sz w:val="28"/>
          <w:szCs w:val="28"/>
          <w:lang w:val="en-US"/>
        </w:rPr>
      </w:pPr>
    </w:p>
    <w:p w:rsidR="00693A82" w:rsidRPr="00040E7E" w:rsidRDefault="00693A82" w:rsidP="00156173">
      <w:pPr>
        <w:ind w:firstLine="709"/>
        <w:jc w:val="center"/>
        <w:rPr>
          <w:rFonts w:ascii="Times New Roman" w:hAnsi="Times New Roman" w:cs="Times New Roman"/>
          <w:sz w:val="28"/>
          <w:szCs w:val="28"/>
        </w:rPr>
      </w:pPr>
    </w:p>
    <w:p w:rsidR="00693A82" w:rsidRPr="00040E7E" w:rsidRDefault="00693A82" w:rsidP="00156173">
      <w:pPr>
        <w:ind w:firstLine="709"/>
        <w:jc w:val="center"/>
        <w:rPr>
          <w:rFonts w:ascii="Times New Roman" w:hAnsi="Times New Roman" w:cs="Times New Roman"/>
          <w:sz w:val="28"/>
          <w:szCs w:val="28"/>
        </w:rPr>
      </w:pPr>
    </w:p>
    <w:p w:rsidR="00693A82" w:rsidRPr="00040E7E" w:rsidRDefault="00693A82" w:rsidP="00156173">
      <w:pPr>
        <w:ind w:firstLine="709"/>
        <w:jc w:val="center"/>
        <w:rPr>
          <w:rFonts w:ascii="Times New Roman" w:hAnsi="Times New Roman" w:cs="Times New Roman"/>
          <w:sz w:val="28"/>
          <w:szCs w:val="28"/>
        </w:rPr>
      </w:pPr>
    </w:p>
    <w:p w:rsidR="00693A82" w:rsidRPr="00040E7E" w:rsidRDefault="00693A82" w:rsidP="00156173">
      <w:pPr>
        <w:ind w:firstLine="709"/>
        <w:jc w:val="center"/>
        <w:rPr>
          <w:rFonts w:ascii="Times New Roman" w:hAnsi="Times New Roman" w:cs="Times New Roman"/>
          <w:sz w:val="28"/>
          <w:szCs w:val="28"/>
        </w:rPr>
      </w:pPr>
    </w:p>
    <w:p w:rsidR="00693A82" w:rsidRPr="00040E7E" w:rsidRDefault="00693A82" w:rsidP="00156173">
      <w:pPr>
        <w:ind w:firstLine="709"/>
        <w:jc w:val="center"/>
        <w:rPr>
          <w:rFonts w:ascii="Times New Roman" w:hAnsi="Times New Roman" w:cs="Times New Roman"/>
          <w:sz w:val="28"/>
          <w:szCs w:val="28"/>
        </w:rPr>
      </w:pPr>
    </w:p>
    <w:p w:rsidR="00693A82" w:rsidRPr="00040E7E" w:rsidRDefault="00693A82" w:rsidP="00156173">
      <w:pPr>
        <w:ind w:firstLine="709"/>
        <w:jc w:val="center"/>
        <w:rPr>
          <w:rFonts w:ascii="Times New Roman" w:hAnsi="Times New Roman" w:cs="Times New Roman"/>
          <w:sz w:val="28"/>
          <w:szCs w:val="28"/>
        </w:rPr>
      </w:pPr>
    </w:p>
    <w:p w:rsidR="00693A82" w:rsidRPr="00040E7E" w:rsidRDefault="00693A82" w:rsidP="00156173">
      <w:pPr>
        <w:ind w:firstLine="709"/>
        <w:jc w:val="center"/>
        <w:rPr>
          <w:rFonts w:ascii="Times New Roman" w:hAnsi="Times New Roman" w:cs="Times New Roman"/>
          <w:sz w:val="28"/>
          <w:szCs w:val="28"/>
        </w:rPr>
      </w:pPr>
    </w:p>
    <w:p w:rsidR="00693A82" w:rsidRPr="00040E7E" w:rsidRDefault="00693A82" w:rsidP="00156173">
      <w:pPr>
        <w:ind w:firstLine="709"/>
        <w:jc w:val="center"/>
        <w:rPr>
          <w:rFonts w:ascii="Times New Roman" w:hAnsi="Times New Roman" w:cs="Times New Roman"/>
          <w:b/>
          <w:sz w:val="28"/>
          <w:szCs w:val="28"/>
        </w:rPr>
      </w:pPr>
    </w:p>
    <w:p w:rsidR="00693A82" w:rsidRPr="00040E7E" w:rsidRDefault="006131A8" w:rsidP="00156173">
      <w:pPr>
        <w:ind w:firstLine="709"/>
        <w:jc w:val="center"/>
        <w:rPr>
          <w:rFonts w:ascii="Times New Roman" w:hAnsi="Times New Roman" w:cs="Times New Roman"/>
          <w:b/>
          <w:sz w:val="28"/>
          <w:szCs w:val="28"/>
        </w:rPr>
      </w:pPr>
      <w:r w:rsidRPr="00040E7E">
        <w:rPr>
          <w:rFonts w:ascii="Times New Roman" w:hAnsi="Times New Roman" w:cs="Times New Roman"/>
          <w:b/>
          <w:sz w:val="28"/>
          <w:szCs w:val="28"/>
        </w:rPr>
        <w:t>ФОРМУВАННЯ ТЕХНІЧНОЇ ГРАМОТНОСТІ ШКОЛЯРІВ У ПОЗАШКІЛЬНІЙ ОСВІТІ</w:t>
      </w:r>
    </w:p>
    <w:p w:rsidR="00693A82" w:rsidRPr="00040E7E" w:rsidRDefault="00693A82" w:rsidP="00156173">
      <w:pPr>
        <w:ind w:firstLine="709"/>
        <w:jc w:val="center"/>
        <w:rPr>
          <w:rFonts w:ascii="Times New Roman" w:hAnsi="Times New Roman" w:cs="Times New Roman"/>
          <w:sz w:val="28"/>
          <w:szCs w:val="28"/>
        </w:rPr>
      </w:pPr>
    </w:p>
    <w:p w:rsidR="00693A82" w:rsidRPr="00040E7E" w:rsidRDefault="00693A82" w:rsidP="00156173">
      <w:pPr>
        <w:ind w:firstLine="709"/>
        <w:jc w:val="center"/>
        <w:rPr>
          <w:rFonts w:ascii="Times New Roman" w:hAnsi="Times New Roman" w:cs="Times New Roman"/>
          <w:sz w:val="28"/>
          <w:szCs w:val="28"/>
        </w:rPr>
      </w:pPr>
    </w:p>
    <w:p w:rsidR="00693A82" w:rsidRPr="00040E7E" w:rsidRDefault="00693A82" w:rsidP="00156173">
      <w:pPr>
        <w:ind w:firstLine="709"/>
        <w:jc w:val="center"/>
        <w:rPr>
          <w:rFonts w:ascii="Times New Roman" w:hAnsi="Times New Roman" w:cs="Times New Roman"/>
          <w:sz w:val="28"/>
          <w:szCs w:val="28"/>
        </w:rPr>
      </w:pPr>
    </w:p>
    <w:p w:rsidR="00693A82" w:rsidRPr="00040E7E" w:rsidRDefault="00693A82" w:rsidP="00156173">
      <w:pPr>
        <w:ind w:firstLine="709"/>
        <w:jc w:val="center"/>
        <w:rPr>
          <w:rFonts w:ascii="Times New Roman" w:hAnsi="Times New Roman" w:cs="Times New Roman"/>
          <w:sz w:val="28"/>
          <w:szCs w:val="28"/>
        </w:rPr>
      </w:pPr>
    </w:p>
    <w:p w:rsidR="00693A82" w:rsidRPr="00040E7E" w:rsidRDefault="00693A82" w:rsidP="00156173">
      <w:pPr>
        <w:ind w:firstLine="709"/>
        <w:jc w:val="center"/>
        <w:rPr>
          <w:rFonts w:ascii="Times New Roman" w:hAnsi="Times New Roman" w:cs="Times New Roman"/>
          <w:sz w:val="28"/>
          <w:szCs w:val="28"/>
        </w:rPr>
      </w:pPr>
    </w:p>
    <w:p w:rsidR="00693A82" w:rsidRPr="00040E7E" w:rsidRDefault="00693A82" w:rsidP="00156173">
      <w:pPr>
        <w:ind w:firstLine="709"/>
        <w:jc w:val="center"/>
        <w:rPr>
          <w:rFonts w:ascii="Times New Roman" w:hAnsi="Times New Roman" w:cs="Times New Roman"/>
          <w:sz w:val="28"/>
          <w:szCs w:val="28"/>
        </w:rPr>
      </w:pPr>
    </w:p>
    <w:p w:rsidR="00693A82" w:rsidRPr="00040E7E" w:rsidRDefault="00693A82" w:rsidP="00156173">
      <w:pPr>
        <w:ind w:firstLine="709"/>
        <w:jc w:val="center"/>
        <w:rPr>
          <w:rFonts w:ascii="Times New Roman" w:hAnsi="Times New Roman" w:cs="Times New Roman"/>
          <w:sz w:val="28"/>
          <w:szCs w:val="28"/>
        </w:rPr>
      </w:pPr>
    </w:p>
    <w:p w:rsidR="00693A82" w:rsidRPr="00040E7E" w:rsidRDefault="00693A82" w:rsidP="00156173">
      <w:pPr>
        <w:ind w:firstLine="709"/>
        <w:jc w:val="center"/>
        <w:rPr>
          <w:rFonts w:ascii="Times New Roman" w:hAnsi="Times New Roman" w:cs="Times New Roman"/>
          <w:sz w:val="28"/>
          <w:szCs w:val="28"/>
        </w:rPr>
      </w:pPr>
    </w:p>
    <w:p w:rsidR="00693A82" w:rsidRPr="00040E7E" w:rsidRDefault="00693A82" w:rsidP="00156173">
      <w:pPr>
        <w:ind w:firstLine="709"/>
        <w:jc w:val="center"/>
        <w:rPr>
          <w:rFonts w:ascii="Times New Roman" w:hAnsi="Times New Roman" w:cs="Times New Roman"/>
          <w:sz w:val="28"/>
          <w:szCs w:val="28"/>
        </w:rPr>
      </w:pPr>
    </w:p>
    <w:p w:rsidR="00693A82" w:rsidRPr="00040E7E" w:rsidRDefault="00693A82" w:rsidP="00156173">
      <w:pPr>
        <w:ind w:firstLine="709"/>
        <w:jc w:val="center"/>
        <w:rPr>
          <w:rFonts w:ascii="Times New Roman" w:hAnsi="Times New Roman" w:cs="Times New Roman"/>
          <w:sz w:val="28"/>
          <w:szCs w:val="28"/>
        </w:rPr>
      </w:pPr>
    </w:p>
    <w:p w:rsidR="00693A82" w:rsidRPr="00040E7E" w:rsidRDefault="00693A82" w:rsidP="00156173">
      <w:pPr>
        <w:ind w:firstLine="709"/>
        <w:jc w:val="center"/>
        <w:rPr>
          <w:rFonts w:ascii="Times New Roman" w:hAnsi="Times New Roman" w:cs="Times New Roman"/>
          <w:sz w:val="28"/>
          <w:szCs w:val="28"/>
        </w:rPr>
      </w:pPr>
    </w:p>
    <w:p w:rsidR="00693A82" w:rsidRPr="00040E7E" w:rsidRDefault="00693A82" w:rsidP="00693A82">
      <w:pPr>
        <w:ind w:firstLine="709"/>
        <w:jc w:val="center"/>
        <w:rPr>
          <w:rFonts w:ascii="Times New Roman" w:hAnsi="Times New Roman" w:cs="Times New Roman"/>
          <w:b/>
          <w:sz w:val="28"/>
          <w:szCs w:val="28"/>
        </w:rPr>
      </w:pPr>
      <w:r w:rsidRPr="00040E7E">
        <w:rPr>
          <w:rFonts w:ascii="Times New Roman" w:hAnsi="Times New Roman" w:cs="Times New Roman"/>
          <w:sz w:val="28"/>
          <w:szCs w:val="28"/>
        </w:rPr>
        <w:br w:type="column"/>
      </w:r>
      <w:r w:rsidRPr="00040E7E">
        <w:rPr>
          <w:rFonts w:ascii="Times New Roman" w:hAnsi="Times New Roman" w:cs="Times New Roman"/>
          <w:b/>
          <w:sz w:val="28"/>
          <w:szCs w:val="28"/>
        </w:rPr>
        <w:lastRenderedPageBreak/>
        <w:t>ЗМІСТ</w:t>
      </w:r>
    </w:p>
    <w:p w:rsidR="003D23C8" w:rsidRPr="00040E7E" w:rsidRDefault="003D23C8" w:rsidP="00693A82">
      <w:pPr>
        <w:ind w:firstLine="709"/>
        <w:jc w:val="center"/>
        <w:rPr>
          <w:rFonts w:ascii="Times New Roman" w:hAnsi="Times New Roman" w:cs="Times New Roman"/>
          <w:b/>
          <w:sz w:val="28"/>
          <w:szCs w:val="28"/>
        </w:rPr>
      </w:pPr>
    </w:p>
    <w:p w:rsidR="00693A82" w:rsidRPr="00040E7E" w:rsidRDefault="00693A82" w:rsidP="00DC6143">
      <w:pPr>
        <w:ind w:left="709"/>
        <w:rPr>
          <w:rFonts w:ascii="Times New Roman" w:hAnsi="Times New Roman" w:cs="Times New Roman"/>
          <w:sz w:val="28"/>
          <w:szCs w:val="28"/>
        </w:rPr>
      </w:pPr>
      <w:r w:rsidRPr="00040E7E">
        <w:rPr>
          <w:rFonts w:ascii="Times New Roman" w:hAnsi="Times New Roman" w:cs="Times New Roman"/>
          <w:b/>
          <w:sz w:val="28"/>
          <w:szCs w:val="28"/>
        </w:rPr>
        <w:t>ВСТУП</w:t>
      </w:r>
      <w:r w:rsidRPr="00040E7E">
        <w:rPr>
          <w:rFonts w:ascii="Times New Roman" w:hAnsi="Times New Roman" w:cs="Times New Roman"/>
          <w:sz w:val="28"/>
          <w:szCs w:val="28"/>
        </w:rPr>
        <w:t xml:space="preserve"> ………………………………………………</w:t>
      </w:r>
      <w:r w:rsidR="00A0796F" w:rsidRPr="00040E7E">
        <w:rPr>
          <w:rFonts w:ascii="Times New Roman" w:hAnsi="Times New Roman" w:cs="Times New Roman"/>
          <w:sz w:val="28"/>
          <w:szCs w:val="28"/>
        </w:rPr>
        <w:t>………………………..3</w:t>
      </w:r>
    </w:p>
    <w:p w:rsidR="00693A82" w:rsidRPr="00040E7E" w:rsidRDefault="00693A82" w:rsidP="00DC6143">
      <w:pPr>
        <w:tabs>
          <w:tab w:val="left" w:pos="2954"/>
        </w:tabs>
        <w:adjustRightInd w:val="0"/>
        <w:ind w:left="709"/>
        <w:rPr>
          <w:rFonts w:ascii="Times New Roman" w:hAnsi="Times New Roman"/>
          <w:sz w:val="28"/>
          <w:szCs w:val="28"/>
        </w:rPr>
      </w:pPr>
      <w:r w:rsidRPr="00040E7E">
        <w:rPr>
          <w:rFonts w:ascii="Times New Roman" w:hAnsi="Times New Roman" w:cs="Times New Roman"/>
          <w:b/>
          <w:sz w:val="28"/>
          <w:szCs w:val="28"/>
        </w:rPr>
        <w:t xml:space="preserve">РОЗДІЛ </w:t>
      </w:r>
      <w:r w:rsidR="006C512B" w:rsidRPr="00040E7E">
        <w:rPr>
          <w:rFonts w:ascii="Times New Roman" w:hAnsi="Times New Roman" w:cs="Times New Roman"/>
          <w:b/>
          <w:sz w:val="28"/>
          <w:szCs w:val="28"/>
          <w:lang w:val="ru-RU"/>
        </w:rPr>
        <w:t>1</w:t>
      </w:r>
      <w:r w:rsidR="006C512B" w:rsidRPr="00040E7E">
        <w:rPr>
          <w:rFonts w:ascii="Times New Roman" w:hAnsi="Times New Roman" w:cs="Times New Roman"/>
          <w:b/>
          <w:sz w:val="28"/>
          <w:szCs w:val="28"/>
        </w:rPr>
        <w:t xml:space="preserve">. МОЖЛИВОСТІ НАРАТИВНОГО ПІДХОДУ ЩОДО ВИВЧЕННЯ </w:t>
      </w:r>
      <w:r w:rsidR="00443CC4">
        <w:rPr>
          <w:rFonts w:ascii="Times New Roman" w:hAnsi="Times New Roman" w:cs="Times New Roman"/>
          <w:b/>
          <w:sz w:val="28"/>
          <w:szCs w:val="28"/>
        </w:rPr>
        <w:t xml:space="preserve">ОСНОВ </w:t>
      </w:r>
      <w:r w:rsidR="006C512B" w:rsidRPr="00040E7E">
        <w:rPr>
          <w:rFonts w:ascii="Times New Roman" w:hAnsi="Times New Roman" w:cs="Times New Roman"/>
          <w:b/>
          <w:sz w:val="28"/>
          <w:szCs w:val="28"/>
        </w:rPr>
        <w:t>ТЕХНІКИ ШКОЛЯРАМИ…</w:t>
      </w:r>
      <w:r w:rsidR="00443CC4">
        <w:rPr>
          <w:rFonts w:ascii="Times New Roman" w:hAnsi="Times New Roman" w:cs="Times New Roman"/>
          <w:b/>
          <w:sz w:val="28"/>
          <w:szCs w:val="28"/>
        </w:rPr>
        <w:t>…………………</w:t>
      </w:r>
      <w:r w:rsidR="006C512B" w:rsidRPr="00040E7E">
        <w:rPr>
          <w:rFonts w:ascii="Times New Roman" w:hAnsi="Times New Roman" w:cs="Times New Roman"/>
          <w:b/>
          <w:sz w:val="28"/>
          <w:szCs w:val="28"/>
        </w:rPr>
        <w:t>…</w:t>
      </w:r>
      <w:r w:rsidR="00B30B55" w:rsidRPr="00040E7E">
        <w:rPr>
          <w:rFonts w:ascii="Times New Roman" w:hAnsi="Times New Roman"/>
          <w:sz w:val="28"/>
          <w:szCs w:val="28"/>
        </w:rPr>
        <w:t>6</w:t>
      </w:r>
    </w:p>
    <w:p w:rsidR="00B30B55" w:rsidRPr="00040E7E" w:rsidRDefault="00B30B55" w:rsidP="00DC6143">
      <w:pPr>
        <w:ind w:left="709"/>
        <w:rPr>
          <w:rFonts w:ascii="Times New Roman" w:hAnsi="Times New Roman" w:cs="Times New Roman"/>
          <w:sz w:val="28"/>
          <w:szCs w:val="28"/>
        </w:rPr>
      </w:pPr>
      <w:r w:rsidRPr="00040E7E">
        <w:rPr>
          <w:rFonts w:ascii="Times New Roman" w:hAnsi="Times New Roman"/>
          <w:b/>
          <w:sz w:val="28"/>
          <w:szCs w:val="28"/>
        </w:rPr>
        <w:t xml:space="preserve">1.1. </w:t>
      </w:r>
      <w:r w:rsidRPr="00040E7E">
        <w:rPr>
          <w:rFonts w:ascii="Times New Roman" w:hAnsi="Times New Roman" w:cs="Times New Roman"/>
          <w:sz w:val="28"/>
          <w:szCs w:val="28"/>
        </w:rPr>
        <w:t>Загальні поняття про наративний підхід в освіті………………………6</w:t>
      </w:r>
    </w:p>
    <w:p w:rsidR="00693A82" w:rsidRPr="00040E7E" w:rsidRDefault="00693A82" w:rsidP="00DC6143">
      <w:pPr>
        <w:ind w:left="709"/>
        <w:rPr>
          <w:rFonts w:ascii="Times New Roman" w:hAnsi="Times New Roman" w:cs="Times New Roman"/>
          <w:sz w:val="28"/>
          <w:szCs w:val="28"/>
        </w:rPr>
      </w:pPr>
      <w:r w:rsidRPr="00040E7E">
        <w:rPr>
          <w:rFonts w:ascii="Times New Roman" w:hAnsi="Times New Roman" w:cs="Times New Roman"/>
          <w:b/>
          <w:sz w:val="28"/>
          <w:szCs w:val="28"/>
        </w:rPr>
        <w:t xml:space="preserve">1.2. </w:t>
      </w:r>
      <w:r w:rsidR="00B30B55" w:rsidRPr="00040E7E">
        <w:rPr>
          <w:rFonts w:ascii="Times New Roman" w:hAnsi="Times New Roman" w:cs="Times New Roman"/>
          <w:sz w:val="28"/>
          <w:szCs w:val="28"/>
        </w:rPr>
        <w:t>Особливості наративів про технічні явища</w:t>
      </w:r>
      <w:r w:rsidR="008A3C0E" w:rsidRPr="00040E7E">
        <w:rPr>
          <w:rFonts w:ascii="Times New Roman" w:hAnsi="Times New Roman" w:cs="Times New Roman"/>
          <w:bCs/>
          <w:sz w:val="28"/>
          <w:szCs w:val="28"/>
        </w:rPr>
        <w:t>……..</w:t>
      </w:r>
      <w:r w:rsidR="00B30B55" w:rsidRPr="00040E7E">
        <w:rPr>
          <w:rFonts w:ascii="Times New Roman" w:hAnsi="Times New Roman" w:cs="Times New Roman"/>
          <w:sz w:val="28"/>
          <w:szCs w:val="28"/>
        </w:rPr>
        <w:t>…………………..….7</w:t>
      </w:r>
    </w:p>
    <w:p w:rsidR="00693A82" w:rsidRPr="00040E7E" w:rsidRDefault="00693A82" w:rsidP="00DC6143">
      <w:pPr>
        <w:ind w:left="709"/>
        <w:rPr>
          <w:rFonts w:ascii="Times New Roman" w:hAnsi="Times New Roman" w:cs="Times New Roman"/>
          <w:sz w:val="28"/>
          <w:szCs w:val="28"/>
        </w:rPr>
      </w:pPr>
      <w:r w:rsidRPr="00040E7E">
        <w:rPr>
          <w:rFonts w:ascii="Times New Roman" w:hAnsi="Times New Roman" w:cs="Times New Roman"/>
          <w:b/>
          <w:sz w:val="28"/>
          <w:szCs w:val="28"/>
        </w:rPr>
        <w:t>1.3</w:t>
      </w:r>
      <w:r w:rsidR="00B30B55" w:rsidRPr="00040E7E">
        <w:rPr>
          <w:rFonts w:ascii="Times New Roman" w:hAnsi="Times New Roman" w:cs="Times New Roman"/>
          <w:b/>
          <w:sz w:val="28"/>
          <w:szCs w:val="28"/>
        </w:rPr>
        <w:t xml:space="preserve">. </w:t>
      </w:r>
      <w:r w:rsidR="00B30B55" w:rsidRPr="00040E7E">
        <w:rPr>
          <w:rFonts w:ascii="Times New Roman" w:hAnsi="Times New Roman" w:cs="Times New Roman"/>
          <w:sz w:val="28"/>
          <w:szCs w:val="28"/>
        </w:rPr>
        <w:t>Зразки наративів про типові механічні передачі</w:t>
      </w:r>
      <w:r w:rsidR="00B30B55" w:rsidRPr="00040E7E">
        <w:rPr>
          <w:rFonts w:ascii="Times New Roman" w:hAnsi="Times New Roman" w:cs="Times New Roman"/>
          <w:sz w:val="28"/>
          <w:szCs w:val="28"/>
          <w:lang w:eastAsia="ru-RU"/>
        </w:rPr>
        <w:t xml:space="preserve"> </w:t>
      </w:r>
      <w:r w:rsidR="008A3C0E" w:rsidRPr="00040E7E">
        <w:rPr>
          <w:rFonts w:ascii="Times New Roman" w:hAnsi="Times New Roman" w:cs="Times New Roman"/>
          <w:sz w:val="28"/>
          <w:szCs w:val="28"/>
          <w:lang w:eastAsia="ru-RU"/>
        </w:rPr>
        <w:t>………………</w:t>
      </w:r>
      <w:r w:rsidR="00B30B55" w:rsidRPr="00040E7E">
        <w:rPr>
          <w:rFonts w:ascii="Times New Roman" w:hAnsi="Times New Roman" w:cs="Times New Roman"/>
          <w:sz w:val="28"/>
          <w:szCs w:val="28"/>
          <w:lang w:eastAsia="ru-RU"/>
        </w:rPr>
        <w:t>……..</w:t>
      </w:r>
      <w:r w:rsidR="00B30B55" w:rsidRPr="00040E7E">
        <w:rPr>
          <w:rFonts w:ascii="Times New Roman" w:hAnsi="Times New Roman" w:cs="Times New Roman"/>
          <w:sz w:val="28"/>
          <w:szCs w:val="28"/>
        </w:rPr>
        <w:t>10</w:t>
      </w:r>
    </w:p>
    <w:p w:rsidR="00693A82" w:rsidRPr="00965DF5" w:rsidRDefault="00693A82" w:rsidP="00DC6143">
      <w:pPr>
        <w:adjustRightInd w:val="0"/>
        <w:ind w:left="709"/>
        <w:rPr>
          <w:rFonts w:ascii="Times New Roman" w:hAnsi="Times New Roman" w:cs="Times New Roman"/>
          <w:b/>
          <w:bCs/>
          <w:sz w:val="28"/>
          <w:szCs w:val="28"/>
        </w:rPr>
      </w:pPr>
      <w:r w:rsidRPr="00040E7E">
        <w:rPr>
          <w:rFonts w:ascii="Times New Roman" w:hAnsi="Times New Roman" w:cs="Times New Roman"/>
          <w:b/>
          <w:sz w:val="28"/>
          <w:szCs w:val="28"/>
        </w:rPr>
        <w:t xml:space="preserve">РОЗДІЛ 2. </w:t>
      </w:r>
      <w:r w:rsidR="00965DF5" w:rsidRPr="00040E7E">
        <w:rPr>
          <w:rFonts w:ascii="Times New Roman" w:hAnsi="Times New Roman" w:cs="Times New Roman"/>
          <w:b/>
          <w:bCs/>
          <w:sz w:val="28"/>
          <w:szCs w:val="28"/>
        </w:rPr>
        <w:t>ОСОБЛИВОСТІ ВИКОРИСТАННЯ ТЕХНІЧНИХ ЗНАНЬ У ПОЗАШКІЛЬНІЙ ОСВІТ</w:t>
      </w:r>
      <w:r w:rsidR="00965DF5">
        <w:rPr>
          <w:rFonts w:ascii="Times New Roman" w:hAnsi="Times New Roman" w:cs="Times New Roman"/>
          <w:b/>
          <w:bCs/>
          <w:sz w:val="28"/>
          <w:szCs w:val="28"/>
        </w:rPr>
        <w:t>І</w:t>
      </w:r>
      <w:r w:rsidR="00352AF8" w:rsidRPr="00040E7E">
        <w:rPr>
          <w:rFonts w:ascii="Times New Roman" w:hAnsi="Times New Roman" w:cs="Times New Roman"/>
          <w:bCs/>
          <w:sz w:val="28"/>
          <w:szCs w:val="28"/>
        </w:rPr>
        <w:t>........</w:t>
      </w:r>
      <w:r w:rsidR="00B30B55" w:rsidRPr="00040E7E">
        <w:rPr>
          <w:rFonts w:ascii="Times New Roman" w:hAnsi="Times New Roman" w:cs="Times New Roman"/>
          <w:bCs/>
          <w:sz w:val="28"/>
          <w:szCs w:val="28"/>
        </w:rPr>
        <w:t>...........</w:t>
      </w:r>
      <w:r w:rsidR="00965DF5">
        <w:rPr>
          <w:rFonts w:ascii="Times New Roman" w:hAnsi="Times New Roman" w:cs="Times New Roman"/>
          <w:bCs/>
          <w:sz w:val="28"/>
          <w:szCs w:val="28"/>
        </w:rPr>
        <w:t>.................................</w:t>
      </w:r>
      <w:r w:rsidR="00DC6143">
        <w:rPr>
          <w:rFonts w:ascii="Times New Roman" w:hAnsi="Times New Roman" w:cs="Times New Roman"/>
          <w:bCs/>
          <w:sz w:val="28"/>
          <w:szCs w:val="28"/>
        </w:rPr>
        <w:t>................</w:t>
      </w:r>
      <w:r w:rsidR="00965DF5">
        <w:rPr>
          <w:rFonts w:ascii="Times New Roman" w:hAnsi="Times New Roman" w:cs="Times New Roman"/>
          <w:bCs/>
          <w:sz w:val="28"/>
          <w:szCs w:val="28"/>
        </w:rPr>
        <w:t>.1</w:t>
      </w:r>
      <w:r w:rsidR="001C5320">
        <w:rPr>
          <w:rFonts w:ascii="Times New Roman" w:hAnsi="Times New Roman" w:cs="Times New Roman"/>
          <w:sz w:val="28"/>
          <w:szCs w:val="28"/>
        </w:rPr>
        <w:t>5</w:t>
      </w:r>
    </w:p>
    <w:p w:rsidR="001C5320" w:rsidRDefault="001C5320" w:rsidP="00DC6143">
      <w:pPr>
        <w:adjustRightInd w:val="0"/>
        <w:ind w:left="709"/>
        <w:rPr>
          <w:rFonts w:ascii="Times New Roman" w:hAnsi="Times New Roman" w:cs="Times New Roman"/>
          <w:sz w:val="28"/>
          <w:szCs w:val="28"/>
        </w:rPr>
      </w:pPr>
      <w:r w:rsidRPr="00040E7E">
        <w:rPr>
          <w:rFonts w:ascii="Times New Roman" w:hAnsi="Times New Roman" w:cs="Times New Roman"/>
          <w:b/>
          <w:bCs/>
          <w:sz w:val="28"/>
          <w:szCs w:val="28"/>
        </w:rPr>
        <w:t xml:space="preserve">2.1. </w:t>
      </w:r>
      <w:r w:rsidRPr="001C5320">
        <w:rPr>
          <w:rFonts w:ascii="Times New Roman" w:hAnsi="Times New Roman" w:cs="Times New Roman"/>
          <w:bCs/>
          <w:sz w:val="28"/>
          <w:szCs w:val="28"/>
        </w:rPr>
        <w:t>Сутність поняття « технічні знання»</w:t>
      </w:r>
      <w:r w:rsidR="00965DF5">
        <w:rPr>
          <w:rFonts w:ascii="Times New Roman" w:hAnsi="Times New Roman" w:cs="Times New Roman"/>
          <w:bCs/>
          <w:sz w:val="28"/>
          <w:szCs w:val="28"/>
        </w:rPr>
        <w:t>…………………………………</w:t>
      </w:r>
      <w:r w:rsidR="00DC6143">
        <w:rPr>
          <w:rFonts w:ascii="Times New Roman" w:hAnsi="Times New Roman" w:cs="Times New Roman"/>
          <w:bCs/>
          <w:sz w:val="28"/>
          <w:szCs w:val="28"/>
        </w:rPr>
        <w:t>.</w:t>
      </w:r>
      <w:r>
        <w:rPr>
          <w:rFonts w:ascii="Times New Roman" w:hAnsi="Times New Roman" w:cs="Times New Roman"/>
          <w:bCs/>
          <w:sz w:val="28"/>
          <w:szCs w:val="28"/>
        </w:rPr>
        <w:t>15</w:t>
      </w:r>
    </w:p>
    <w:p w:rsidR="007B449F" w:rsidRPr="007B449F" w:rsidRDefault="00FC5ED9" w:rsidP="00DC6143">
      <w:pPr>
        <w:shd w:val="clear" w:color="auto" w:fill="FFFFFF"/>
        <w:tabs>
          <w:tab w:val="left" w:pos="916"/>
          <w:tab w:val="left" w:pos="1832"/>
          <w:tab w:val="left" w:pos="2748"/>
          <w:tab w:val="left" w:pos="295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9"/>
        <w:rPr>
          <w:rFonts w:ascii="Times New Roman" w:hAnsi="Times New Roman" w:cs="Times New Roman"/>
          <w:sz w:val="28"/>
          <w:szCs w:val="28"/>
          <w:lang w:eastAsia="ru-RU"/>
        </w:rPr>
      </w:pPr>
      <w:r w:rsidRPr="007B449F">
        <w:rPr>
          <w:rFonts w:ascii="Times New Roman" w:hAnsi="Times New Roman" w:cs="Times New Roman"/>
          <w:b/>
          <w:bCs/>
          <w:sz w:val="28"/>
          <w:szCs w:val="28"/>
        </w:rPr>
        <w:t>2.2.</w:t>
      </w:r>
      <w:r w:rsidRPr="007B449F">
        <w:rPr>
          <w:rFonts w:ascii="Times New Roman" w:hAnsi="Times New Roman" w:cs="Times New Roman"/>
          <w:bCs/>
          <w:sz w:val="28"/>
          <w:szCs w:val="28"/>
        </w:rPr>
        <w:t xml:space="preserve"> </w:t>
      </w:r>
      <w:r w:rsidR="007B449F" w:rsidRPr="007B449F">
        <w:rPr>
          <w:rFonts w:ascii="Times New Roman" w:hAnsi="Times New Roman" w:cs="Times New Roman"/>
          <w:sz w:val="28"/>
          <w:szCs w:val="28"/>
          <w:lang w:eastAsia="ru-RU"/>
        </w:rPr>
        <w:t>Основи типології та методики використання технічних задач у гуртковій роботі</w:t>
      </w:r>
      <w:r w:rsidR="007B449F">
        <w:rPr>
          <w:rFonts w:ascii="Times New Roman" w:hAnsi="Times New Roman" w:cs="Times New Roman"/>
          <w:sz w:val="28"/>
          <w:szCs w:val="28"/>
          <w:lang w:eastAsia="ru-RU"/>
        </w:rPr>
        <w:t>…………………………………………………………….16</w:t>
      </w:r>
    </w:p>
    <w:p w:rsidR="00693A82" w:rsidRPr="00040E7E" w:rsidRDefault="001C5320" w:rsidP="00DC6143">
      <w:pPr>
        <w:pStyle w:val="Default"/>
        <w:spacing w:line="360" w:lineRule="auto"/>
        <w:ind w:left="709"/>
        <w:jc w:val="both"/>
        <w:rPr>
          <w:rFonts w:ascii="Times New Roman" w:hAnsi="Times New Roman" w:cs="Times New Roman"/>
          <w:b/>
          <w:color w:val="auto"/>
          <w:sz w:val="28"/>
          <w:szCs w:val="28"/>
          <w:lang w:val="uk-UA"/>
        </w:rPr>
      </w:pPr>
      <w:r>
        <w:rPr>
          <w:rFonts w:ascii="Times New Roman" w:hAnsi="Times New Roman" w:cs="Times New Roman"/>
          <w:b/>
          <w:color w:val="auto"/>
          <w:sz w:val="28"/>
          <w:szCs w:val="28"/>
          <w:lang w:val="uk-UA"/>
        </w:rPr>
        <w:t>2.3</w:t>
      </w:r>
      <w:r w:rsidR="00693A82" w:rsidRPr="00040E7E">
        <w:rPr>
          <w:rFonts w:ascii="Times New Roman" w:hAnsi="Times New Roman" w:cs="Times New Roman"/>
          <w:b/>
          <w:color w:val="auto"/>
          <w:sz w:val="28"/>
          <w:szCs w:val="28"/>
          <w:lang w:val="uk-UA"/>
        </w:rPr>
        <w:t xml:space="preserve">. </w:t>
      </w:r>
      <w:r w:rsidR="006131A8" w:rsidRPr="00040E7E">
        <w:rPr>
          <w:rFonts w:ascii="Times New Roman" w:hAnsi="Times New Roman" w:cs="Times New Roman"/>
          <w:color w:val="auto"/>
          <w:sz w:val="28"/>
          <w:szCs w:val="28"/>
          <w:lang w:val="uk-UA"/>
        </w:rPr>
        <w:t>К</w:t>
      </w:r>
      <w:r w:rsidR="001B7F8B" w:rsidRPr="00040E7E">
        <w:rPr>
          <w:rFonts w:ascii="Times New Roman" w:hAnsi="Times New Roman" w:cs="Times New Roman"/>
          <w:color w:val="auto"/>
          <w:sz w:val="28"/>
          <w:szCs w:val="28"/>
          <w:lang w:val="uk-UA"/>
        </w:rPr>
        <w:t>онструювання малогабаритної сільськогосподарської техніки.......</w:t>
      </w:r>
      <w:r w:rsidR="00693A82" w:rsidRPr="00040E7E">
        <w:rPr>
          <w:rFonts w:ascii="Times New Roman" w:hAnsi="Times New Roman" w:cs="Times New Roman"/>
          <w:color w:val="auto"/>
          <w:sz w:val="28"/>
          <w:szCs w:val="28"/>
          <w:lang w:val="uk-UA"/>
        </w:rPr>
        <w:t>……………………</w:t>
      </w:r>
      <w:r w:rsidR="001B7F8B" w:rsidRPr="00040E7E">
        <w:rPr>
          <w:rFonts w:ascii="Times New Roman" w:hAnsi="Times New Roman" w:cs="Times New Roman"/>
          <w:color w:val="auto"/>
          <w:sz w:val="28"/>
          <w:szCs w:val="28"/>
          <w:lang w:val="uk-UA"/>
        </w:rPr>
        <w:t>…………………………</w:t>
      </w:r>
      <w:r w:rsidR="00693A82" w:rsidRPr="00040E7E">
        <w:rPr>
          <w:rFonts w:ascii="Times New Roman" w:hAnsi="Times New Roman" w:cs="Times New Roman"/>
          <w:color w:val="auto"/>
          <w:sz w:val="28"/>
          <w:szCs w:val="28"/>
          <w:lang w:val="uk-UA"/>
        </w:rPr>
        <w:t>…………………</w:t>
      </w:r>
      <w:r w:rsidR="00A45184" w:rsidRPr="00040E7E">
        <w:rPr>
          <w:rFonts w:ascii="Times New Roman" w:hAnsi="Times New Roman" w:cs="Times New Roman"/>
          <w:color w:val="auto"/>
          <w:sz w:val="28"/>
          <w:szCs w:val="28"/>
          <w:lang w:val="uk-UA"/>
        </w:rPr>
        <w:t>..</w:t>
      </w:r>
      <w:r w:rsidR="000603E3" w:rsidRPr="00040E7E">
        <w:rPr>
          <w:rFonts w:ascii="Times New Roman" w:hAnsi="Times New Roman" w:cs="Times New Roman"/>
          <w:color w:val="auto"/>
          <w:sz w:val="28"/>
          <w:szCs w:val="28"/>
          <w:lang w:val="uk-UA"/>
        </w:rPr>
        <w:t>.</w:t>
      </w:r>
      <w:r w:rsidR="00C34942" w:rsidRPr="00040E7E">
        <w:rPr>
          <w:rFonts w:ascii="Times New Roman" w:hAnsi="Times New Roman" w:cs="Times New Roman"/>
          <w:color w:val="auto"/>
          <w:sz w:val="28"/>
          <w:szCs w:val="28"/>
          <w:lang w:val="uk-UA"/>
        </w:rPr>
        <w:t>19</w:t>
      </w:r>
    </w:p>
    <w:p w:rsidR="00693A82" w:rsidRPr="00040E7E" w:rsidRDefault="001C5320" w:rsidP="003D23C8">
      <w:pPr>
        <w:widowControl w:val="0"/>
        <w:tabs>
          <w:tab w:val="left" w:pos="360"/>
        </w:tabs>
        <w:ind w:left="709"/>
        <w:rPr>
          <w:rFonts w:ascii="Times New Roman" w:hAnsi="Times New Roman" w:cs="Times New Roman"/>
          <w:b/>
          <w:sz w:val="28"/>
          <w:szCs w:val="28"/>
        </w:rPr>
      </w:pPr>
      <w:r>
        <w:rPr>
          <w:rFonts w:ascii="Times New Roman" w:hAnsi="Times New Roman" w:cs="Times New Roman"/>
          <w:b/>
          <w:sz w:val="28"/>
          <w:szCs w:val="28"/>
        </w:rPr>
        <w:t>2.4</w:t>
      </w:r>
      <w:r w:rsidR="00693A82" w:rsidRPr="00040E7E">
        <w:rPr>
          <w:rFonts w:ascii="Times New Roman" w:hAnsi="Times New Roman" w:cs="Times New Roman"/>
          <w:b/>
          <w:sz w:val="28"/>
          <w:szCs w:val="28"/>
        </w:rPr>
        <w:t>.</w:t>
      </w:r>
      <w:r w:rsidR="00552EFD" w:rsidRPr="00040E7E">
        <w:rPr>
          <w:rFonts w:ascii="Times New Roman" w:hAnsi="Times New Roman" w:cs="Times New Roman"/>
          <w:b/>
          <w:sz w:val="28"/>
          <w:szCs w:val="28"/>
        </w:rPr>
        <w:t xml:space="preserve"> </w:t>
      </w:r>
      <w:r w:rsidR="00A45184" w:rsidRPr="00040E7E">
        <w:rPr>
          <w:rFonts w:ascii="Times New Roman" w:hAnsi="Times New Roman" w:cs="Times New Roman"/>
          <w:sz w:val="28"/>
          <w:szCs w:val="28"/>
        </w:rPr>
        <w:t>Експериментальне підтвердження ефективності використання наративного підходу та системи навчальних технічних задач…………………</w:t>
      </w:r>
      <w:r w:rsidR="003D23C8" w:rsidRPr="00040E7E">
        <w:rPr>
          <w:rFonts w:ascii="Times New Roman" w:hAnsi="Times New Roman" w:cs="Times New Roman"/>
          <w:sz w:val="28"/>
          <w:szCs w:val="28"/>
        </w:rPr>
        <w:t>………………………………………………………</w:t>
      </w:r>
      <w:r w:rsidR="00A60243" w:rsidRPr="00040E7E">
        <w:rPr>
          <w:rFonts w:ascii="Times New Roman" w:hAnsi="Times New Roman" w:cs="Times New Roman"/>
          <w:sz w:val="28"/>
          <w:szCs w:val="28"/>
        </w:rPr>
        <w:t>..</w:t>
      </w:r>
      <w:r w:rsidR="00552EFD" w:rsidRPr="00040E7E">
        <w:rPr>
          <w:rFonts w:ascii="Times New Roman" w:hAnsi="Times New Roman" w:cs="Times New Roman"/>
          <w:sz w:val="28"/>
          <w:szCs w:val="28"/>
        </w:rPr>
        <w:t>2</w:t>
      </w:r>
      <w:r w:rsidR="00835B57">
        <w:rPr>
          <w:rFonts w:ascii="Times New Roman" w:hAnsi="Times New Roman" w:cs="Times New Roman"/>
          <w:sz w:val="28"/>
          <w:szCs w:val="28"/>
        </w:rPr>
        <w:t>3</w:t>
      </w:r>
    </w:p>
    <w:p w:rsidR="00693A82" w:rsidRPr="00040E7E" w:rsidRDefault="00693A82" w:rsidP="003D23C8">
      <w:pPr>
        <w:ind w:left="709"/>
        <w:rPr>
          <w:rFonts w:ascii="Times New Roman" w:hAnsi="Times New Roman" w:cs="Times New Roman"/>
          <w:sz w:val="28"/>
          <w:szCs w:val="28"/>
        </w:rPr>
      </w:pPr>
      <w:r w:rsidRPr="00040E7E">
        <w:rPr>
          <w:rFonts w:ascii="Times New Roman" w:hAnsi="Times New Roman" w:cs="Times New Roman"/>
          <w:b/>
          <w:sz w:val="28"/>
          <w:szCs w:val="28"/>
        </w:rPr>
        <w:t xml:space="preserve">ВИСНОВКИ </w:t>
      </w:r>
      <w:r w:rsidRPr="00040E7E">
        <w:rPr>
          <w:rFonts w:ascii="Times New Roman" w:hAnsi="Times New Roman" w:cs="Times New Roman"/>
          <w:sz w:val="28"/>
          <w:szCs w:val="28"/>
        </w:rPr>
        <w:t>………………………………………………………</w:t>
      </w:r>
      <w:r w:rsidR="00901D22" w:rsidRPr="00040E7E">
        <w:rPr>
          <w:rFonts w:ascii="Times New Roman" w:hAnsi="Times New Roman" w:cs="Times New Roman"/>
          <w:sz w:val="28"/>
          <w:szCs w:val="28"/>
        </w:rPr>
        <w:t>……….</w:t>
      </w:r>
      <w:r w:rsidRPr="00040E7E">
        <w:rPr>
          <w:rFonts w:ascii="Times New Roman" w:hAnsi="Times New Roman" w:cs="Times New Roman"/>
          <w:sz w:val="28"/>
          <w:szCs w:val="28"/>
        </w:rPr>
        <w:t>.</w:t>
      </w:r>
      <w:r w:rsidR="005D4750">
        <w:rPr>
          <w:rFonts w:ascii="Times New Roman" w:hAnsi="Times New Roman" w:cs="Times New Roman"/>
          <w:sz w:val="28"/>
          <w:szCs w:val="28"/>
        </w:rPr>
        <w:t>26</w:t>
      </w:r>
    </w:p>
    <w:p w:rsidR="00693A82" w:rsidRPr="00040E7E" w:rsidRDefault="00693A82" w:rsidP="003D23C8">
      <w:pPr>
        <w:ind w:left="709"/>
        <w:rPr>
          <w:rFonts w:ascii="Times New Roman" w:hAnsi="Times New Roman" w:cs="Times New Roman"/>
          <w:sz w:val="28"/>
          <w:szCs w:val="28"/>
        </w:rPr>
      </w:pPr>
      <w:r w:rsidRPr="00040E7E">
        <w:rPr>
          <w:rFonts w:ascii="Times New Roman" w:hAnsi="Times New Roman" w:cs="Times New Roman"/>
          <w:b/>
          <w:sz w:val="28"/>
          <w:szCs w:val="28"/>
        </w:rPr>
        <w:t xml:space="preserve">СПИСОК ВИКОРИСТАНОЇ ЛІТЕРАТУРИ </w:t>
      </w:r>
      <w:r w:rsidRPr="00040E7E">
        <w:rPr>
          <w:rFonts w:ascii="Times New Roman" w:hAnsi="Times New Roman" w:cs="Times New Roman"/>
          <w:sz w:val="28"/>
          <w:szCs w:val="28"/>
        </w:rPr>
        <w:t>…………………</w:t>
      </w:r>
      <w:r w:rsidR="005D4750">
        <w:rPr>
          <w:rFonts w:ascii="Times New Roman" w:hAnsi="Times New Roman" w:cs="Times New Roman"/>
          <w:sz w:val="28"/>
          <w:szCs w:val="28"/>
        </w:rPr>
        <w:t>……..…27</w:t>
      </w:r>
    </w:p>
    <w:p w:rsidR="00693A82" w:rsidRPr="00040E7E" w:rsidRDefault="00693A82" w:rsidP="003D23C8">
      <w:pPr>
        <w:ind w:left="709"/>
        <w:rPr>
          <w:rFonts w:ascii="Times New Roman" w:hAnsi="Times New Roman" w:cs="Times New Roman"/>
          <w:sz w:val="28"/>
          <w:szCs w:val="28"/>
        </w:rPr>
      </w:pPr>
      <w:r w:rsidRPr="00040E7E">
        <w:rPr>
          <w:rFonts w:ascii="Times New Roman" w:hAnsi="Times New Roman" w:cs="Times New Roman"/>
          <w:b/>
          <w:sz w:val="28"/>
          <w:szCs w:val="28"/>
        </w:rPr>
        <w:t>ДОДАТКИ</w:t>
      </w:r>
      <w:r w:rsidRPr="00040E7E">
        <w:rPr>
          <w:rFonts w:ascii="Times New Roman" w:hAnsi="Times New Roman" w:cs="Times New Roman"/>
          <w:sz w:val="28"/>
          <w:szCs w:val="28"/>
        </w:rPr>
        <w:t>………………………………………………………</w:t>
      </w:r>
      <w:r w:rsidR="00BA3742" w:rsidRPr="00040E7E">
        <w:rPr>
          <w:rFonts w:ascii="Times New Roman" w:hAnsi="Times New Roman" w:cs="Times New Roman"/>
          <w:sz w:val="28"/>
          <w:szCs w:val="28"/>
        </w:rPr>
        <w:t>……….</w:t>
      </w:r>
      <w:r w:rsidRPr="00040E7E">
        <w:rPr>
          <w:rFonts w:ascii="Times New Roman" w:hAnsi="Times New Roman" w:cs="Times New Roman"/>
          <w:sz w:val="28"/>
          <w:szCs w:val="28"/>
        </w:rPr>
        <w:t>…..</w:t>
      </w:r>
    </w:p>
    <w:p w:rsidR="006D1411" w:rsidRDefault="00693A82" w:rsidP="0022195D">
      <w:pPr>
        <w:ind w:firstLine="709"/>
        <w:jc w:val="center"/>
        <w:rPr>
          <w:rFonts w:ascii="Times New Roman" w:hAnsi="Times New Roman" w:cs="Times New Roman"/>
          <w:b/>
          <w:sz w:val="28"/>
          <w:szCs w:val="28"/>
          <w:lang w:val="ru-RU"/>
        </w:rPr>
      </w:pPr>
      <w:r w:rsidRPr="00040E7E">
        <w:rPr>
          <w:rFonts w:ascii="Times New Roman" w:hAnsi="Times New Roman" w:cs="Times New Roman"/>
          <w:sz w:val="28"/>
          <w:szCs w:val="28"/>
        </w:rPr>
        <w:br w:type="column"/>
      </w:r>
      <w:r w:rsidR="006D1411" w:rsidRPr="00040E7E">
        <w:rPr>
          <w:rFonts w:ascii="Times New Roman" w:hAnsi="Times New Roman" w:cs="Times New Roman"/>
          <w:b/>
          <w:sz w:val="28"/>
          <w:szCs w:val="28"/>
        </w:rPr>
        <w:lastRenderedPageBreak/>
        <w:t>ВСТУП</w:t>
      </w:r>
      <w:r w:rsidR="005C7F77">
        <w:rPr>
          <w:rFonts w:ascii="Times New Roman" w:hAnsi="Times New Roman" w:cs="Times New Roman"/>
          <w:b/>
          <w:sz w:val="28"/>
          <w:szCs w:val="28"/>
          <w:lang w:val="ru-RU"/>
        </w:rPr>
        <w:t xml:space="preserve"> </w:t>
      </w:r>
    </w:p>
    <w:p w:rsidR="005C7F77" w:rsidRPr="00B5158A" w:rsidRDefault="005C7F77" w:rsidP="0022195D">
      <w:pPr>
        <w:ind w:firstLine="709"/>
        <w:jc w:val="center"/>
        <w:rPr>
          <w:rFonts w:ascii="Times New Roman" w:hAnsi="Times New Roman" w:cs="Times New Roman"/>
          <w:b/>
          <w:sz w:val="28"/>
          <w:szCs w:val="28"/>
          <w:lang w:val="ru-RU" w:eastAsia="uk-UA"/>
        </w:rPr>
      </w:pPr>
    </w:p>
    <w:p w:rsidR="006543FA" w:rsidRPr="00040E7E" w:rsidRDefault="00F56318" w:rsidP="003E2974">
      <w:pPr>
        <w:pStyle w:val="rvps2"/>
        <w:shd w:val="clear" w:color="auto" w:fill="FFFFFF"/>
        <w:spacing w:before="0" w:beforeAutospacing="0" w:after="0" w:afterAutospacing="0" w:line="360" w:lineRule="auto"/>
        <w:ind w:firstLine="851"/>
        <w:jc w:val="both"/>
        <w:rPr>
          <w:sz w:val="28"/>
          <w:szCs w:val="28"/>
          <w:u w:val="single"/>
        </w:rPr>
      </w:pPr>
      <w:r w:rsidRPr="00040E7E">
        <w:rPr>
          <w:b/>
          <w:sz w:val="28"/>
          <w:szCs w:val="28"/>
        </w:rPr>
        <w:t>Постановка проблеми</w:t>
      </w:r>
      <w:r w:rsidR="00156173" w:rsidRPr="00040E7E">
        <w:rPr>
          <w:b/>
          <w:sz w:val="28"/>
          <w:szCs w:val="28"/>
        </w:rPr>
        <w:t xml:space="preserve">. </w:t>
      </w:r>
      <w:r w:rsidR="006543FA" w:rsidRPr="00040E7E">
        <w:rPr>
          <w:sz w:val="28"/>
          <w:szCs w:val="28"/>
        </w:rPr>
        <w:t>У закладах позашкільної освіти</w:t>
      </w:r>
      <w:r w:rsidR="006B644D" w:rsidRPr="00040E7E">
        <w:rPr>
          <w:sz w:val="28"/>
          <w:szCs w:val="28"/>
        </w:rPr>
        <w:t xml:space="preserve"> існує</w:t>
      </w:r>
      <w:r w:rsidR="006543FA" w:rsidRPr="00040E7E">
        <w:rPr>
          <w:sz w:val="28"/>
          <w:szCs w:val="28"/>
        </w:rPr>
        <w:t xml:space="preserve"> науково-технічний і дослідницько-експериментальний напрямок підготовки </w:t>
      </w:r>
      <w:r w:rsidR="00B5158A">
        <w:rPr>
          <w:sz w:val="28"/>
          <w:szCs w:val="28"/>
          <w:lang w:val="ru-RU"/>
        </w:rPr>
        <w:t>[35</w:t>
      </w:r>
      <w:r w:rsidR="006543FA" w:rsidRPr="00040E7E">
        <w:rPr>
          <w:sz w:val="28"/>
          <w:szCs w:val="28"/>
          <w:lang w:val="ru-RU"/>
        </w:rPr>
        <w:t>]. Науково-технічний напрямок забезпечує формування техніко-технологічних знань і вмінь, наукового світогляду вихо</w:t>
      </w:r>
      <w:r w:rsidR="006B644D" w:rsidRPr="00040E7E">
        <w:rPr>
          <w:sz w:val="28"/>
          <w:szCs w:val="28"/>
          <w:lang w:val="ru-RU"/>
        </w:rPr>
        <w:t>ванців, їх готовнос</w:t>
      </w:r>
      <w:r w:rsidR="006543FA" w:rsidRPr="00040E7E">
        <w:rPr>
          <w:sz w:val="28"/>
          <w:szCs w:val="28"/>
          <w:lang w:val="ru-RU"/>
        </w:rPr>
        <w:t xml:space="preserve">ті до основ дослідницької діяльності тощо. Дослідницько-еспериментальний </w:t>
      </w:r>
      <w:r w:rsidR="001F0783">
        <w:rPr>
          <w:sz w:val="28"/>
          <w:szCs w:val="28"/>
          <w:lang w:val="ru-RU"/>
        </w:rPr>
        <w:t xml:space="preserve">напрямок </w:t>
      </w:r>
      <w:r w:rsidR="006543FA" w:rsidRPr="00040E7E">
        <w:rPr>
          <w:sz w:val="28"/>
          <w:szCs w:val="28"/>
          <w:lang w:val="ru-RU"/>
        </w:rPr>
        <w:t>створює умови для самовдосконалення вихованців, учнів і слухачів в різних галузях науки, техн</w:t>
      </w:r>
      <w:r w:rsidR="00B5158A">
        <w:rPr>
          <w:sz w:val="28"/>
          <w:szCs w:val="28"/>
          <w:lang w:val="ru-RU"/>
        </w:rPr>
        <w:t>іки, культури і мистецтва [35</w:t>
      </w:r>
      <w:r w:rsidR="006543FA" w:rsidRPr="00040E7E">
        <w:rPr>
          <w:sz w:val="28"/>
          <w:szCs w:val="28"/>
          <w:lang w:val="ru-RU"/>
        </w:rPr>
        <w:t xml:space="preserve">]. Отже, Законом України «Про позашкільну освіту» передбачено формування технічної компетентності вихованців, учнів і слухачів. Істотної перевагою позашкільної освіти є її </w:t>
      </w:r>
      <w:r w:rsidR="006543FA" w:rsidRPr="005123D6">
        <w:rPr>
          <w:i/>
          <w:sz w:val="28"/>
          <w:szCs w:val="28"/>
          <w:lang w:val="ru-RU"/>
        </w:rPr>
        <w:t xml:space="preserve">організація на основі </w:t>
      </w:r>
      <w:r w:rsidR="006543FA" w:rsidRPr="005123D6">
        <w:rPr>
          <w:i/>
          <w:sz w:val="28"/>
          <w:szCs w:val="28"/>
        </w:rPr>
        <w:t>диференційованого</w:t>
      </w:r>
      <w:r w:rsidR="006543FA" w:rsidRPr="005123D6">
        <w:rPr>
          <w:i/>
          <w:sz w:val="28"/>
          <w:szCs w:val="28"/>
          <w:lang w:val="ru-RU"/>
        </w:rPr>
        <w:t xml:space="preserve"> методологічного підходу, який</w:t>
      </w:r>
      <w:r w:rsidR="006543FA" w:rsidRPr="00040E7E">
        <w:rPr>
          <w:sz w:val="28"/>
          <w:szCs w:val="28"/>
          <w:lang w:val="ru-RU"/>
        </w:rPr>
        <w:t xml:space="preserve"> дозволяє враховувати </w:t>
      </w:r>
      <w:r w:rsidR="006543FA" w:rsidRPr="00040E7E">
        <w:rPr>
          <w:sz w:val="28"/>
          <w:szCs w:val="28"/>
        </w:rPr>
        <w:t xml:space="preserve">здібності, обдарування, уподобання та інтереси </w:t>
      </w:r>
      <w:r w:rsidR="006B644D" w:rsidRPr="00040E7E">
        <w:rPr>
          <w:sz w:val="28"/>
          <w:szCs w:val="28"/>
        </w:rPr>
        <w:t xml:space="preserve">школярів </w:t>
      </w:r>
      <w:r w:rsidR="006543FA" w:rsidRPr="00040E7E">
        <w:rPr>
          <w:sz w:val="28"/>
          <w:szCs w:val="28"/>
        </w:rPr>
        <w:t>з використанням різних організаційних форм</w:t>
      </w:r>
      <w:r w:rsidR="006543FA" w:rsidRPr="00040E7E">
        <w:rPr>
          <w:sz w:val="28"/>
          <w:szCs w:val="28"/>
          <w:shd w:val="clear" w:color="auto" w:fill="FFFFFF"/>
        </w:rPr>
        <w:t xml:space="preserve">: занять, гурткової і клубної роботи, дистанційної роботи, уроків, лекцій, індивідуальних занять, конференцій, семінарів, читань, вікторин, концертів, змагань, тренувань, репетицій, походів екскурсій, експедицій, практичних робіт тощо. </w:t>
      </w:r>
    </w:p>
    <w:p w:rsidR="004D6789" w:rsidRPr="00040E7E" w:rsidRDefault="00CF6916" w:rsidP="006B644D">
      <w:pPr>
        <w:pStyle w:val="a3"/>
        <w:spacing w:line="360" w:lineRule="auto"/>
        <w:ind w:right="-1" w:firstLine="719"/>
        <w:rPr>
          <w:sz w:val="28"/>
          <w:szCs w:val="28"/>
        </w:rPr>
      </w:pPr>
      <w:r w:rsidRPr="00040E7E">
        <w:rPr>
          <w:sz w:val="28"/>
          <w:szCs w:val="28"/>
        </w:rPr>
        <w:t>Взявши, наприклад, конкретну навчальну програму</w:t>
      </w:r>
      <w:r w:rsidR="004D6789" w:rsidRPr="00040E7E">
        <w:rPr>
          <w:sz w:val="28"/>
          <w:szCs w:val="28"/>
        </w:rPr>
        <w:t xml:space="preserve"> </w:t>
      </w:r>
      <w:r w:rsidR="006543FA" w:rsidRPr="00040E7E">
        <w:rPr>
          <w:sz w:val="28"/>
          <w:szCs w:val="28"/>
        </w:rPr>
        <w:t xml:space="preserve">гуртка </w:t>
      </w:r>
      <w:r w:rsidR="004D6789" w:rsidRPr="00040E7E">
        <w:rPr>
          <w:sz w:val="28"/>
          <w:szCs w:val="28"/>
        </w:rPr>
        <w:t xml:space="preserve"> конструювання транспортної техніки</w:t>
      </w:r>
      <w:r w:rsidRPr="00040E7E">
        <w:rPr>
          <w:sz w:val="28"/>
          <w:szCs w:val="28"/>
        </w:rPr>
        <w:t xml:space="preserve"> бачимо, що увага </w:t>
      </w:r>
      <w:r w:rsidR="00400150" w:rsidRPr="00040E7E">
        <w:rPr>
          <w:sz w:val="28"/>
          <w:szCs w:val="28"/>
        </w:rPr>
        <w:t xml:space="preserve">в ній </w:t>
      </w:r>
      <w:r w:rsidRPr="00040E7E">
        <w:rPr>
          <w:sz w:val="28"/>
          <w:szCs w:val="28"/>
        </w:rPr>
        <w:t xml:space="preserve">акцентується </w:t>
      </w:r>
      <w:r w:rsidR="004D6789" w:rsidRPr="00040E7E">
        <w:rPr>
          <w:sz w:val="28"/>
          <w:szCs w:val="28"/>
        </w:rPr>
        <w:t xml:space="preserve">на важливості </w:t>
      </w:r>
      <w:r w:rsidR="00752C92" w:rsidRPr="00040E7E">
        <w:rPr>
          <w:sz w:val="28"/>
          <w:szCs w:val="28"/>
        </w:rPr>
        <w:t xml:space="preserve">факту </w:t>
      </w:r>
      <w:r w:rsidR="004D6789" w:rsidRPr="00040E7E">
        <w:rPr>
          <w:sz w:val="28"/>
          <w:szCs w:val="28"/>
        </w:rPr>
        <w:t>залучення школярів у конте</w:t>
      </w:r>
      <w:r w:rsidR="00752C92" w:rsidRPr="00040E7E">
        <w:rPr>
          <w:sz w:val="28"/>
          <w:szCs w:val="28"/>
        </w:rPr>
        <w:t xml:space="preserve">кст виробничої діяльності з метою сприяння </w:t>
      </w:r>
      <w:r w:rsidR="00400150" w:rsidRPr="00040E7E">
        <w:rPr>
          <w:sz w:val="28"/>
          <w:szCs w:val="28"/>
        </w:rPr>
        <w:t>подальш</w:t>
      </w:r>
      <w:r w:rsidR="00742C87" w:rsidRPr="00040E7E">
        <w:rPr>
          <w:sz w:val="28"/>
          <w:szCs w:val="28"/>
        </w:rPr>
        <w:t>ій</w:t>
      </w:r>
      <w:r w:rsidR="00400150" w:rsidRPr="00040E7E">
        <w:rPr>
          <w:sz w:val="28"/>
          <w:szCs w:val="28"/>
        </w:rPr>
        <w:t xml:space="preserve"> успішн</w:t>
      </w:r>
      <w:r w:rsidR="00742C87" w:rsidRPr="00040E7E">
        <w:rPr>
          <w:sz w:val="28"/>
          <w:szCs w:val="28"/>
        </w:rPr>
        <w:t>ій</w:t>
      </w:r>
      <w:r w:rsidR="004D6789" w:rsidRPr="00040E7E">
        <w:rPr>
          <w:sz w:val="28"/>
          <w:szCs w:val="28"/>
        </w:rPr>
        <w:t xml:space="preserve"> соціалізації та професійній адаптації підростаючого покоління в умовах збільшення потреби в працівниках машинобудівних галузей [</w:t>
      </w:r>
      <w:r w:rsidR="00235A97" w:rsidRPr="00235A97">
        <w:rPr>
          <w:sz w:val="28"/>
          <w:szCs w:val="28"/>
        </w:rPr>
        <w:t>33; 34</w:t>
      </w:r>
      <w:r w:rsidR="004D6789" w:rsidRPr="00040E7E">
        <w:rPr>
          <w:sz w:val="28"/>
          <w:szCs w:val="28"/>
        </w:rPr>
        <w:t>].</w:t>
      </w:r>
      <w:r w:rsidR="006B644D" w:rsidRPr="00040E7E">
        <w:rPr>
          <w:sz w:val="28"/>
          <w:szCs w:val="28"/>
        </w:rPr>
        <w:t xml:space="preserve"> </w:t>
      </w:r>
      <w:r w:rsidR="004D6789" w:rsidRPr="00040E7E">
        <w:rPr>
          <w:sz w:val="28"/>
          <w:szCs w:val="28"/>
        </w:rPr>
        <w:t>До основних завдань позашкільної освіти у галузі конструювання техніки належать формуванн</w:t>
      </w:r>
      <w:r w:rsidR="00742C87" w:rsidRPr="00040E7E">
        <w:rPr>
          <w:sz w:val="28"/>
          <w:szCs w:val="28"/>
        </w:rPr>
        <w:t>я таких</w:t>
      </w:r>
      <w:r w:rsidR="00B22D4A" w:rsidRPr="00040E7E">
        <w:rPr>
          <w:sz w:val="28"/>
          <w:szCs w:val="28"/>
        </w:rPr>
        <w:t xml:space="preserve"> ключових компетентностей</w:t>
      </w:r>
      <w:r w:rsidR="00742C87" w:rsidRPr="00040E7E">
        <w:rPr>
          <w:sz w:val="28"/>
          <w:szCs w:val="28"/>
        </w:rPr>
        <w:t>, як</w:t>
      </w:r>
      <w:r w:rsidR="004D6789" w:rsidRPr="00040E7E">
        <w:rPr>
          <w:sz w:val="28"/>
          <w:szCs w:val="28"/>
        </w:rPr>
        <w:t>: пізнавальної – оволодіння базовою технічною термінологією, поняттями та визначеннями, характерними для конструкторської діяльності; практично</w:t>
      </w:r>
      <w:r w:rsidR="00742C87" w:rsidRPr="00040E7E">
        <w:rPr>
          <w:sz w:val="28"/>
          <w:szCs w:val="28"/>
        </w:rPr>
        <w:t>ї</w:t>
      </w:r>
      <w:r w:rsidR="004D6789" w:rsidRPr="00040E7E">
        <w:rPr>
          <w:sz w:val="28"/>
          <w:szCs w:val="28"/>
        </w:rPr>
        <w:t xml:space="preserve"> – оволодіння вміннями проектно-конструкторської діяльності; творчої – формування </w:t>
      </w:r>
      <w:r w:rsidR="00B22D4A" w:rsidRPr="00040E7E">
        <w:rPr>
          <w:sz w:val="28"/>
          <w:szCs w:val="28"/>
        </w:rPr>
        <w:t xml:space="preserve">творчих технічних здібностей </w:t>
      </w:r>
      <w:r w:rsidR="004D6789" w:rsidRPr="00040E7E">
        <w:rPr>
          <w:sz w:val="28"/>
          <w:szCs w:val="28"/>
        </w:rPr>
        <w:t xml:space="preserve">у процесі вирішення конструкторських і технічних задач; соціальної – виховання технічної культури; самореалізація особистості; </w:t>
      </w:r>
      <w:r w:rsidR="004D6789" w:rsidRPr="00040E7E">
        <w:rPr>
          <w:sz w:val="28"/>
          <w:szCs w:val="28"/>
        </w:rPr>
        <w:lastRenderedPageBreak/>
        <w:t>професійне самовизначення</w:t>
      </w:r>
      <w:r w:rsidR="00B22D4A" w:rsidRPr="00040E7E">
        <w:rPr>
          <w:sz w:val="28"/>
          <w:szCs w:val="28"/>
        </w:rPr>
        <w:t>.</w:t>
      </w:r>
      <w:r w:rsidR="00232F6C" w:rsidRPr="00040E7E">
        <w:rPr>
          <w:sz w:val="28"/>
          <w:szCs w:val="28"/>
        </w:rPr>
        <w:t xml:space="preserve"> Таки</w:t>
      </w:r>
      <w:r w:rsidR="001F0783">
        <w:rPr>
          <w:sz w:val="28"/>
          <w:szCs w:val="28"/>
        </w:rPr>
        <w:t>м чином, технічна грамотність</w:t>
      </w:r>
      <w:r w:rsidR="00232F6C" w:rsidRPr="00040E7E">
        <w:rPr>
          <w:sz w:val="28"/>
          <w:szCs w:val="28"/>
        </w:rPr>
        <w:t xml:space="preserve"> школярів може формуватися в позашкільній освіті, а тако</w:t>
      </w:r>
      <w:r w:rsidR="001F0783">
        <w:rPr>
          <w:sz w:val="28"/>
          <w:szCs w:val="28"/>
        </w:rPr>
        <w:t>ж в процесі технологічної підготовки школярів</w:t>
      </w:r>
      <w:r w:rsidR="00D82656" w:rsidRPr="00040E7E">
        <w:rPr>
          <w:sz w:val="28"/>
          <w:szCs w:val="28"/>
        </w:rPr>
        <w:t>. Однак на практиці як в позашкільній освіті, так і в технологічній освіті школярів бракує ефективних методик формування технічної грамотності школярів, що і зумовило вибір теми нашого дослідження «Формування технічної грамотності школярів у позашкільній освіті»</w:t>
      </w:r>
    </w:p>
    <w:p w:rsidR="00B22D4A" w:rsidRPr="00040E7E" w:rsidRDefault="00B22D4A" w:rsidP="00B22D4A">
      <w:pPr>
        <w:ind w:firstLine="851"/>
        <w:rPr>
          <w:rFonts w:ascii="Times New Roman" w:hAnsi="Times New Roman" w:cs="Times New Roman"/>
          <w:sz w:val="28"/>
          <w:szCs w:val="28"/>
        </w:rPr>
      </w:pPr>
      <w:r w:rsidRPr="00040E7E">
        <w:rPr>
          <w:rFonts w:ascii="Times New Roman" w:hAnsi="Times New Roman"/>
          <w:b/>
          <w:sz w:val="28"/>
          <w:szCs w:val="28"/>
          <w:lang w:eastAsia="uk-UA"/>
        </w:rPr>
        <w:t xml:space="preserve">Аналіз останніх досліджень. </w:t>
      </w:r>
      <w:r w:rsidR="0058616E" w:rsidRPr="00040E7E">
        <w:rPr>
          <w:rFonts w:ascii="Times New Roman" w:hAnsi="Times New Roman" w:cs="Times New Roman"/>
          <w:sz w:val="28"/>
          <w:szCs w:val="28"/>
        </w:rPr>
        <w:t xml:space="preserve">Структуру і зміст навчального матеріалу з основ техніки і технології </w:t>
      </w:r>
      <w:r w:rsidR="002C4CB3" w:rsidRPr="00040E7E">
        <w:rPr>
          <w:rFonts w:ascii="Times New Roman" w:hAnsi="Times New Roman" w:cs="Times New Roman"/>
          <w:sz w:val="28"/>
          <w:szCs w:val="28"/>
        </w:rPr>
        <w:t xml:space="preserve">для школярів розробляли </w:t>
      </w:r>
      <w:r w:rsidR="00676BE8" w:rsidRPr="00040E7E">
        <w:rPr>
          <w:rFonts w:ascii="Times New Roman" w:hAnsi="Times New Roman" w:cs="Times New Roman"/>
          <w:sz w:val="28"/>
          <w:szCs w:val="28"/>
        </w:rPr>
        <w:t xml:space="preserve">Й. Гушулей, </w:t>
      </w:r>
      <w:r w:rsidR="002C4CB3" w:rsidRPr="00040E7E">
        <w:rPr>
          <w:rFonts w:ascii="Times New Roman" w:hAnsi="Times New Roman" w:cs="Times New Roman"/>
          <w:sz w:val="28"/>
          <w:szCs w:val="28"/>
        </w:rPr>
        <w:t>В. Сидоренко, Г. Терещук, В. Юрженко на ін. [</w:t>
      </w:r>
      <w:r w:rsidR="00F14FF0" w:rsidRPr="001D5A1A">
        <w:rPr>
          <w:rFonts w:ascii="Times New Roman" w:hAnsi="Times New Roman" w:cs="Times New Roman"/>
          <w:sz w:val="28"/>
          <w:szCs w:val="28"/>
        </w:rPr>
        <w:t>11</w:t>
      </w:r>
      <w:r w:rsidR="00085869" w:rsidRPr="001D5A1A">
        <w:rPr>
          <w:rFonts w:ascii="Times New Roman" w:hAnsi="Times New Roman" w:cs="Times New Roman"/>
          <w:sz w:val="28"/>
          <w:szCs w:val="28"/>
        </w:rPr>
        <w:t>;</w:t>
      </w:r>
      <w:r w:rsidR="00085869">
        <w:rPr>
          <w:rFonts w:ascii="Times New Roman" w:hAnsi="Times New Roman" w:cs="Times New Roman"/>
          <w:sz w:val="28"/>
          <w:szCs w:val="28"/>
        </w:rPr>
        <w:t xml:space="preserve"> </w:t>
      </w:r>
      <w:r w:rsidR="001D5A1A">
        <w:rPr>
          <w:rFonts w:ascii="Times New Roman" w:hAnsi="Times New Roman" w:cs="Times New Roman"/>
          <w:sz w:val="28"/>
          <w:szCs w:val="28"/>
        </w:rPr>
        <w:t xml:space="preserve">36; 37; 38; </w:t>
      </w:r>
      <w:r w:rsidR="001D5A1A" w:rsidRPr="007D3E07">
        <w:rPr>
          <w:rFonts w:ascii="Times New Roman" w:hAnsi="Times New Roman" w:cs="Times New Roman"/>
          <w:sz w:val="28"/>
          <w:szCs w:val="28"/>
        </w:rPr>
        <w:t>43</w:t>
      </w:r>
      <w:r w:rsidR="002C4CB3" w:rsidRPr="00040E7E">
        <w:rPr>
          <w:rFonts w:ascii="Times New Roman" w:hAnsi="Times New Roman" w:cs="Times New Roman"/>
          <w:sz w:val="28"/>
          <w:szCs w:val="28"/>
        </w:rPr>
        <w:t xml:space="preserve">]. Помітний внесок в обґрунтування проектно-технологічної діяльності як основи реалізації змісту трудового навчання в </w:t>
      </w:r>
      <w:r w:rsidR="004900D6" w:rsidRPr="00040E7E">
        <w:rPr>
          <w:rStyle w:val="rvts46"/>
          <w:rFonts w:ascii="Times New Roman" w:hAnsi="Times New Roman" w:cs="Times New Roman"/>
          <w:iCs/>
          <w:sz w:val="28"/>
          <w:szCs w:val="28"/>
          <w:shd w:val="clear" w:color="auto" w:fill="FFFFFF"/>
        </w:rPr>
        <w:t>закладах загальної середньої освіти</w:t>
      </w:r>
      <w:r w:rsidR="004900D6" w:rsidRPr="00040E7E">
        <w:rPr>
          <w:rFonts w:ascii="Times New Roman" w:hAnsi="Times New Roman" w:cs="Times New Roman"/>
          <w:sz w:val="28"/>
          <w:szCs w:val="28"/>
        </w:rPr>
        <w:t xml:space="preserve"> </w:t>
      </w:r>
      <w:r w:rsidR="002C4CB3" w:rsidRPr="00040E7E">
        <w:rPr>
          <w:rFonts w:ascii="Times New Roman" w:hAnsi="Times New Roman" w:cs="Times New Roman"/>
          <w:sz w:val="28"/>
          <w:szCs w:val="28"/>
        </w:rPr>
        <w:t>О. Коберника, В. Сидоренка та ін. [</w:t>
      </w:r>
      <w:r w:rsidR="00B5158A" w:rsidRPr="001D5A1A">
        <w:rPr>
          <w:rFonts w:ascii="Times New Roman" w:hAnsi="Times New Roman" w:cs="Times New Roman"/>
          <w:sz w:val="28"/>
          <w:szCs w:val="28"/>
          <w:lang w:val="ru-RU"/>
        </w:rPr>
        <w:t>36</w:t>
      </w:r>
      <w:r w:rsidR="00B5158A" w:rsidRPr="001D5A1A">
        <w:rPr>
          <w:rFonts w:ascii="Times New Roman" w:hAnsi="Times New Roman" w:cs="Times New Roman"/>
          <w:sz w:val="28"/>
          <w:szCs w:val="28"/>
        </w:rPr>
        <w:t xml:space="preserve">; </w:t>
      </w:r>
      <w:r w:rsidR="00B5158A" w:rsidRPr="001D5A1A">
        <w:rPr>
          <w:rFonts w:ascii="Times New Roman" w:hAnsi="Times New Roman" w:cs="Times New Roman"/>
          <w:sz w:val="28"/>
          <w:szCs w:val="28"/>
          <w:lang w:val="ru-RU"/>
        </w:rPr>
        <w:t>37</w:t>
      </w:r>
      <w:r w:rsidR="001D5A1A" w:rsidRPr="001D5A1A">
        <w:rPr>
          <w:rFonts w:ascii="Times New Roman" w:hAnsi="Times New Roman" w:cs="Times New Roman"/>
          <w:sz w:val="28"/>
          <w:szCs w:val="28"/>
          <w:lang w:val="ru-RU"/>
        </w:rPr>
        <w:t>; 38</w:t>
      </w:r>
      <w:r w:rsidR="002C4CB3" w:rsidRPr="001D5A1A">
        <w:rPr>
          <w:rFonts w:ascii="Times New Roman" w:hAnsi="Times New Roman" w:cs="Times New Roman"/>
          <w:sz w:val="28"/>
          <w:szCs w:val="28"/>
        </w:rPr>
        <w:t>].</w:t>
      </w:r>
      <w:r w:rsidR="002C4CB3" w:rsidRPr="00040E7E">
        <w:rPr>
          <w:rFonts w:ascii="Times New Roman" w:hAnsi="Times New Roman" w:cs="Times New Roman"/>
          <w:sz w:val="28"/>
          <w:szCs w:val="28"/>
        </w:rPr>
        <w:t xml:space="preserve"> Обґрунтуванню приводу машини як базового поняття в системі технічних знан</w:t>
      </w:r>
      <w:r w:rsidR="004900D6" w:rsidRPr="00040E7E">
        <w:rPr>
          <w:rFonts w:ascii="Times New Roman" w:hAnsi="Times New Roman" w:cs="Times New Roman"/>
          <w:sz w:val="28"/>
          <w:szCs w:val="28"/>
        </w:rPr>
        <w:t xml:space="preserve">ь </w:t>
      </w:r>
      <w:r w:rsidR="002C4CB3" w:rsidRPr="00040E7E">
        <w:rPr>
          <w:rFonts w:ascii="Times New Roman" w:hAnsi="Times New Roman" w:cs="Times New Roman"/>
          <w:sz w:val="28"/>
          <w:szCs w:val="28"/>
        </w:rPr>
        <w:t>та розробці систем навчальних т</w:t>
      </w:r>
      <w:r w:rsidR="00F51DF1" w:rsidRPr="00040E7E">
        <w:rPr>
          <w:rFonts w:ascii="Times New Roman" w:hAnsi="Times New Roman" w:cs="Times New Roman"/>
          <w:sz w:val="28"/>
          <w:szCs w:val="28"/>
        </w:rPr>
        <w:t>ехнічних задач присвячені публікації</w:t>
      </w:r>
      <w:r w:rsidR="002C4CB3" w:rsidRPr="00040E7E">
        <w:rPr>
          <w:rFonts w:ascii="Times New Roman" w:hAnsi="Times New Roman" w:cs="Times New Roman"/>
          <w:sz w:val="28"/>
          <w:szCs w:val="28"/>
        </w:rPr>
        <w:t xml:space="preserve"> А. Іванчука [</w:t>
      </w:r>
      <w:r w:rsidR="00C046A3">
        <w:rPr>
          <w:rFonts w:ascii="Times New Roman" w:hAnsi="Times New Roman" w:cs="Times New Roman"/>
          <w:sz w:val="28"/>
          <w:szCs w:val="28"/>
        </w:rPr>
        <w:t>14; 15; 16; 17; 18; 19; 20; 21</w:t>
      </w:r>
      <w:r w:rsidR="002C4CB3" w:rsidRPr="00040E7E">
        <w:rPr>
          <w:rFonts w:ascii="Times New Roman" w:hAnsi="Times New Roman" w:cs="Times New Roman"/>
          <w:sz w:val="28"/>
          <w:szCs w:val="28"/>
        </w:rPr>
        <w:t>].</w:t>
      </w:r>
      <w:r w:rsidR="008C568E" w:rsidRPr="00040E7E">
        <w:rPr>
          <w:rFonts w:ascii="Times New Roman" w:hAnsi="Times New Roman" w:cs="Times New Roman"/>
          <w:sz w:val="28"/>
          <w:szCs w:val="28"/>
        </w:rPr>
        <w:t xml:space="preserve"> Міжпредметні зв’язки як чинник забезпечення інтеграції технічних знань розкриті в роботі В. Курок [</w:t>
      </w:r>
      <w:r w:rsidR="005123D6">
        <w:rPr>
          <w:rFonts w:ascii="Times New Roman" w:hAnsi="Times New Roman" w:cs="Times New Roman"/>
          <w:sz w:val="28"/>
          <w:szCs w:val="28"/>
        </w:rPr>
        <w:t>26</w:t>
      </w:r>
      <w:r w:rsidR="008C568E" w:rsidRPr="00040E7E">
        <w:rPr>
          <w:rFonts w:ascii="Times New Roman" w:hAnsi="Times New Roman" w:cs="Times New Roman"/>
          <w:sz w:val="28"/>
          <w:szCs w:val="28"/>
        </w:rPr>
        <w:t xml:space="preserve">]. </w:t>
      </w:r>
      <w:r w:rsidR="00676BE8" w:rsidRPr="00040E7E">
        <w:rPr>
          <w:rFonts w:ascii="Times New Roman" w:hAnsi="Times New Roman" w:cs="Times New Roman"/>
          <w:sz w:val="28"/>
          <w:szCs w:val="28"/>
        </w:rPr>
        <w:t xml:space="preserve">Проблему розвитку інтересу до техніки у школярів у процесі навчання конструювання об’єктів техніки вирішували В. </w:t>
      </w:r>
      <w:r w:rsidR="00676BE8" w:rsidRPr="00040E7E">
        <w:rPr>
          <w:rFonts w:ascii="Times New Roman" w:hAnsi="Times New Roman"/>
          <w:sz w:val="28"/>
          <w:szCs w:val="28"/>
        </w:rPr>
        <w:t>Геслер,</w:t>
      </w:r>
      <w:r w:rsidR="00676BE8" w:rsidRPr="00040E7E">
        <w:rPr>
          <w:rFonts w:ascii="Times New Roman" w:hAnsi="Times New Roman" w:cs="Times New Roman"/>
          <w:sz w:val="28"/>
          <w:szCs w:val="28"/>
        </w:rPr>
        <w:t xml:space="preserve"> Лебедєв, О. </w:t>
      </w:r>
      <w:r w:rsidR="00676BE8" w:rsidRPr="00040E7E">
        <w:rPr>
          <w:rFonts w:ascii="Times New Roman" w:hAnsi="Times New Roman" w:cs="Times New Roman"/>
          <w:sz w:val="28"/>
          <w:szCs w:val="28"/>
          <w:lang w:val="ru-RU"/>
        </w:rPr>
        <w:t xml:space="preserve">Булавенко, В. Колотілов та ін. </w:t>
      </w:r>
      <w:r w:rsidR="00676BE8" w:rsidRPr="00040E7E">
        <w:rPr>
          <w:rFonts w:ascii="Times New Roman" w:hAnsi="Times New Roman" w:cs="Times New Roman"/>
          <w:sz w:val="28"/>
          <w:szCs w:val="28"/>
        </w:rPr>
        <w:t>[</w:t>
      </w:r>
      <w:r w:rsidR="004B5F5E" w:rsidRPr="001D5A1A">
        <w:rPr>
          <w:rFonts w:ascii="Times New Roman" w:hAnsi="Times New Roman" w:cs="Times New Roman"/>
          <w:sz w:val="28"/>
          <w:szCs w:val="28"/>
        </w:rPr>
        <w:t xml:space="preserve">6; </w:t>
      </w:r>
      <w:r w:rsidR="00DA6A1C" w:rsidRPr="001D5A1A">
        <w:rPr>
          <w:rFonts w:ascii="Times New Roman" w:hAnsi="Times New Roman" w:cs="Times New Roman"/>
          <w:sz w:val="28"/>
          <w:szCs w:val="28"/>
        </w:rPr>
        <w:t>9</w:t>
      </w:r>
      <w:r w:rsidR="00085869" w:rsidRPr="001D5A1A">
        <w:rPr>
          <w:rFonts w:ascii="Times New Roman" w:hAnsi="Times New Roman" w:cs="Times New Roman"/>
          <w:sz w:val="28"/>
          <w:szCs w:val="28"/>
        </w:rPr>
        <w:t>;</w:t>
      </w:r>
      <w:r w:rsidR="001D5A1A">
        <w:rPr>
          <w:rFonts w:ascii="Times New Roman" w:hAnsi="Times New Roman" w:cs="Times New Roman"/>
          <w:sz w:val="28"/>
          <w:szCs w:val="28"/>
        </w:rPr>
        <w:t xml:space="preserve"> 23</w:t>
      </w:r>
      <w:r w:rsidR="00676BE8" w:rsidRPr="00040E7E">
        <w:rPr>
          <w:rFonts w:ascii="Times New Roman" w:hAnsi="Times New Roman" w:cs="Times New Roman"/>
          <w:sz w:val="28"/>
          <w:szCs w:val="28"/>
        </w:rPr>
        <w:t>]. Особливост</w:t>
      </w:r>
      <w:r w:rsidR="004900D6" w:rsidRPr="00040E7E">
        <w:rPr>
          <w:rFonts w:ascii="Times New Roman" w:hAnsi="Times New Roman" w:cs="Times New Roman"/>
          <w:sz w:val="28"/>
          <w:szCs w:val="28"/>
        </w:rPr>
        <w:t xml:space="preserve">і технічного мислення </w:t>
      </w:r>
      <w:r w:rsidR="00676BE8" w:rsidRPr="00040E7E">
        <w:rPr>
          <w:rFonts w:ascii="Times New Roman" w:hAnsi="Times New Roman" w:cs="Times New Roman"/>
          <w:sz w:val="28"/>
          <w:szCs w:val="28"/>
        </w:rPr>
        <w:t>та процесу його формування розкрили Ю. Гіл</w:t>
      </w:r>
      <w:r w:rsidR="001D5A1A">
        <w:rPr>
          <w:rFonts w:ascii="Times New Roman" w:hAnsi="Times New Roman" w:cs="Times New Roman"/>
          <w:sz w:val="28"/>
          <w:szCs w:val="28"/>
        </w:rPr>
        <w:t xml:space="preserve">ьбух, М. Зіновкіна, </w:t>
      </w:r>
      <w:r w:rsidR="00676BE8" w:rsidRPr="00040E7E">
        <w:rPr>
          <w:rFonts w:ascii="Times New Roman" w:hAnsi="Times New Roman" w:cs="Times New Roman"/>
          <w:sz w:val="28"/>
          <w:szCs w:val="28"/>
        </w:rPr>
        <w:t>Т. Кудрявцев та ін. [</w:t>
      </w:r>
      <w:r w:rsidR="00DA6A1C" w:rsidRPr="001D5A1A">
        <w:rPr>
          <w:rFonts w:ascii="Times New Roman" w:hAnsi="Times New Roman" w:cs="Times New Roman"/>
          <w:sz w:val="28"/>
          <w:szCs w:val="28"/>
        </w:rPr>
        <w:t>8</w:t>
      </w:r>
      <w:r w:rsidR="00B735CA" w:rsidRPr="001D5A1A">
        <w:rPr>
          <w:rFonts w:ascii="Times New Roman" w:hAnsi="Times New Roman" w:cs="Times New Roman"/>
          <w:sz w:val="28"/>
          <w:szCs w:val="28"/>
        </w:rPr>
        <w:t>; 25</w:t>
      </w:r>
      <w:r w:rsidR="00676BE8" w:rsidRPr="00040E7E">
        <w:rPr>
          <w:rFonts w:ascii="Times New Roman" w:hAnsi="Times New Roman" w:cs="Times New Roman"/>
          <w:sz w:val="28"/>
          <w:szCs w:val="28"/>
        </w:rPr>
        <w:t>].</w:t>
      </w:r>
      <w:r w:rsidR="00E2463F" w:rsidRPr="00040E7E">
        <w:rPr>
          <w:rFonts w:ascii="Times New Roman" w:hAnsi="Times New Roman" w:cs="Times New Roman"/>
          <w:sz w:val="28"/>
          <w:szCs w:val="28"/>
        </w:rPr>
        <w:t xml:space="preserve"> Сутність технічних знань та їх струк</w:t>
      </w:r>
      <w:r w:rsidR="004900D6" w:rsidRPr="00040E7E">
        <w:rPr>
          <w:rFonts w:ascii="Times New Roman" w:hAnsi="Times New Roman" w:cs="Times New Roman"/>
          <w:sz w:val="28"/>
          <w:szCs w:val="28"/>
        </w:rPr>
        <w:t xml:space="preserve">туру розкрили </w:t>
      </w:r>
      <w:r w:rsidR="00E2463F" w:rsidRPr="00040E7E">
        <w:rPr>
          <w:rFonts w:ascii="Times New Roman" w:hAnsi="Times New Roman" w:cs="Times New Roman"/>
          <w:sz w:val="28"/>
          <w:szCs w:val="28"/>
        </w:rPr>
        <w:t xml:space="preserve">Іванов, </w:t>
      </w:r>
      <w:r w:rsidR="00E2463F" w:rsidRPr="00040E7E">
        <w:rPr>
          <w:rFonts w:ascii="Times New Roman" w:hAnsi="Times New Roman" w:cs="Times New Roman"/>
          <w:sz w:val="28"/>
          <w:szCs w:val="28"/>
          <w:lang w:val="ru-RU"/>
        </w:rPr>
        <w:t xml:space="preserve">В. Горохов, К.Мітчем, </w:t>
      </w:r>
      <w:r w:rsidR="001D5A1A">
        <w:rPr>
          <w:rFonts w:ascii="Times New Roman" w:hAnsi="Times New Roman" w:cs="Times New Roman"/>
          <w:sz w:val="28"/>
          <w:szCs w:val="28"/>
          <w:lang w:val="ru-RU"/>
        </w:rPr>
        <w:t xml:space="preserve">Б.Кедров </w:t>
      </w:r>
      <w:r w:rsidR="000C2469" w:rsidRPr="00040E7E">
        <w:rPr>
          <w:rFonts w:ascii="Times New Roman" w:hAnsi="Times New Roman" w:cs="Times New Roman"/>
          <w:sz w:val="28"/>
          <w:szCs w:val="28"/>
          <w:lang w:val="ru-RU"/>
        </w:rPr>
        <w:t xml:space="preserve">та ін. </w:t>
      </w:r>
      <w:r w:rsidR="000C2469" w:rsidRPr="00040E7E">
        <w:rPr>
          <w:rFonts w:ascii="Times New Roman" w:hAnsi="Times New Roman" w:cs="Times New Roman"/>
          <w:sz w:val="28"/>
          <w:szCs w:val="28"/>
        </w:rPr>
        <w:t>[</w:t>
      </w:r>
      <w:r w:rsidR="00F14FF0" w:rsidRPr="001D5A1A">
        <w:rPr>
          <w:rFonts w:ascii="Times New Roman" w:hAnsi="Times New Roman" w:cs="Times New Roman"/>
          <w:sz w:val="28"/>
          <w:szCs w:val="28"/>
        </w:rPr>
        <w:t>10</w:t>
      </w:r>
      <w:r w:rsidR="00B94A00" w:rsidRPr="001D5A1A">
        <w:rPr>
          <w:rFonts w:ascii="Times New Roman" w:hAnsi="Times New Roman" w:cs="Times New Roman"/>
          <w:sz w:val="28"/>
          <w:szCs w:val="28"/>
        </w:rPr>
        <w:t>; 40</w:t>
      </w:r>
      <w:r w:rsidR="000C2469" w:rsidRPr="00040E7E">
        <w:rPr>
          <w:rFonts w:ascii="Times New Roman" w:hAnsi="Times New Roman" w:cs="Times New Roman"/>
          <w:sz w:val="28"/>
          <w:szCs w:val="28"/>
        </w:rPr>
        <w:t>]. Теоретико-методичні основи позашкільної освіти досліджували О. Биковська, Л. Буйлова,</w:t>
      </w:r>
      <w:r w:rsidR="0037735D" w:rsidRPr="00040E7E">
        <w:rPr>
          <w:rFonts w:ascii="Times New Roman" w:hAnsi="Times New Roman" w:cs="Times New Roman"/>
          <w:sz w:val="28"/>
          <w:szCs w:val="28"/>
        </w:rPr>
        <w:t xml:space="preserve"> Б. Купріянов,</w:t>
      </w:r>
      <w:r w:rsidR="000C2469" w:rsidRPr="00040E7E">
        <w:rPr>
          <w:rFonts w:ascii="Times New Roman" w:hAnsi="Times New Roman" w:cs="Times New Roman"/>
          <w:sz w:val="28"/>
          <w:szCs w:val="28"/>
        </w:rPr>
        <w:t xml:space="preserve"> І. Фрішман, </w:t>
      </w:r>
      <w:r w:rsidR="0037735D" w:rsidRPr="00040E7E">
        <w:rPr>
          <w:rFonts w:ascii="Times New Roman" w:hAnsi="Times New Roman" w:cs="Times New Roman"/>
          <w:sz w:val="28"/>
          <w:szCs w:val="28"/>
        </w:rPr>
        <w:t xml:space="preserve">Т. </w:t>
      </w:r>
      <w:r w:rsidR="000C2469" w:rsidRPr="00040E7E">
        <w:rPr>
          <w:rFonts w:ascii="Times New Roman" w:hAnsi="Times New Roman" w:cs="Times New Roman"/>
          <w:sz w:val="28"/>
          <w:szCs w:val="28"/>
        </w:rPr>
        <w:t>Сущенко та ін. [</w:t>
      </w:r>
      <w:r w:rsidR="004B5F5E">
        <w:rPr>
          <w:rFonts w:ascii="Times New Roman" w:hAnsi="Times New Roman" w:cs="Times New Roman"/>
          <w:sz w:val="28"/>
          <w:szCs w:val="28"/>
        </w:rPr>
        <w:t>3; 4</w:t>
      </w:r>
      <w:r w:rsidR="00B5158A">
        <w:rPr>
          <w:rFonts w:ascii="Times New Roman" w:hAnsi="Times New Roman" w:cs="Times New Roman"/>
          <w:sz w:val="28"/>
          <w:szCs w:val="28"/>
        </w:rPr>
        <w:t xml:space="preserve">; </w:t>
      </w:r>
      <w:r w:rsidR="00B5158A" w:rsidRPr="001D5A1A">
        <w:rPr>
          <w:rFonts w:ascii="Times New Roman" w:hAnsi="Times New Roman" w:cs="Times New Roman"/>
          <w:sz w:val="28"/>
          <w:szCs w:val="28"/>
          <w:lang w:val="ru-RU"/>
        </w:rPr>
        <w:t>41</w:t>
      </w:r>
      <w:r w:rsidR="00B5158A" w:rsidRPr="001D5A1A">
        <w:rPr>
          <w:rFonts w:ascii="Times New Roman" w:hAnsi="Times New Roman" w:cs="Times New Roman"/>
          <w:sz w:val="28"/>
          <w:szCs w:val="28"/>
        </w:rPr>
        <w:t xml:space="preserve">; </w:t>
      </w:r>
      <w:r w:rsidR="00B5158A" w:rsidRPr="001D5A1A">
        <w:rPr>
          <w:rFonts w:ascii="Times New Roman" w:hAnsi="Times New Roman" w:cs="Times New Roman"/>
          <w:sz w:val="28"/>
          <w:szCs w:val="28"/>
          <w:lang w:val="ru-RU"/>
        </w:rPr>
        <w:t>45</w:t>
      </w:r>
      <w:r w:rsidR="000C2469" w:rsidRPr="00040E7E">
        <w:rPr>
          <w:rFonts w:ascii="Times New Roman" w:hAnsi="Times New Roman" w:cs="Times New Roman"/>
          <w:sz w:val="28"/>
          <w:szCs w:val="28"/>
        </w:rPr>
        <w:t>].</w:t>
      </w:r>
      <w:r w:rsidR="0037735D" w:rsidRPr="00040E7E">
        <w:rPr>
          <w:rFonts w:ascii="Times New Roman" w:hAnsi="Times New Roman" w:cs="Times New Roman"/>
          <w:sz w:val="28"/>
          <w:szCs w:val="28"/>
        </w:rPr>
        <w:t xml:space="preserve"> </w:t>
      </w:r>
      <w:r w:rsidR="004900D6" w:rsidRPr="00040E7E">
        <w:rPr>
          <w:rFonts w:ascii="Times New Roman" w:hAnsi="Times New Roman" w:cs="Times New Roman"/>
          <w:sz w:val="28"/>
          <w:szCs w:val="28"/>
        </w:rPr>
        <w:t>Розробку</w:t>
      </w:r>
      <w:r w:rsidR="0037735D" w:rsidRPr="00040E7E">
        <w:rPr>
          <w:rFonts w:ascii="Times New Roman" w:hAnsi="Times New Roman" w:cs="Times New Roman"/>
          <w:sz w:val="28"/>
          <w:szCs w:val="28"/>
        </w:rPr>
        <w:t xml:space="preserve"> навчальних програм </w:t>
      </w:r>
      <w:r w:rsidR="002B4227" w:rsidRPr="00040E7E">
        <w:rPr>
          <w:rFonts w:ascii="Times New Roman" w:hAnsi="Times New Roman" w:cs="Times New Roman"/>
          <w:sz w:val="28"/>
          <w:szCs w:val="28"/>
        </w:rPr>
        <w:t>з науково-технічного напряму позашкільної освіти</w:t>
      </w:r>
      <w:r w:rsidR="004900D6" w:rsidRPr="00040E7E">
        <w:rPr>
          <w:rFonts w:ascii="Times New Roman" w:hAnsi="Times New Roman" w:cs="Times New Roman"/>
          <w:sz w:val="28"/>
          <w:szCs w:val="28"/>
        </w:rPr>
        <w:t xml:space="preserve"> здійснювали</w:t>
      </w:r>
      <w:r w:rsidR="002B4227" w:rsidRPr="00040E7E">
        <w:rPr>
          <w:rFonts w:ascii="Times New Roman" w:hAnsi="Times New Roman" w:cs="Times New Roman"/>
          <w:sz w:val="28"/>
          <w:szCs w:val="28"/>
        </w:rPr>
        <w:t xml:space="preserve"> Т. Биковський, М</w:t>
      </w:r>
      <w:r w:rsidR="001D5A1A">
        <w:rPr>
          <w:rFonts w:ascii="Times New Roman" w:hAnsi="Times New Roman" w:cs="Times New Roman"/>
          <w:sz w:val="28"/>
          <w:szCs w:val="28"/>
        </w:rPr>
        <w:t xml:space="preserve">. Корець, С. Шевченко </w:t>
      </w:r>
      <w:r w:rsidR="002B4227" w:rsidRPr="00040E7E">
        <w:rPr>
          <w:rFonts w:ascii="Times New Roman" w:hAnsi="Times New Roman" w:cs="Times New Roman"/>
          <w:sz w:val="28"/>
          <w:szCs w:val="28"/>
        </w:rPr>
        <w:t>та ін. [</w:t>
      </w:r>
      <w:r w:rsidR="001D5A1A">
        <w:rPr>
          <w:rFonts w:ascii="Times New Roman" w:hAnsi="Times New Roman" w:cs="Times New Roman"/>
          <w:sz w:val="28"/>
          <w:szCs w:val="28"/>
        </w:rPr>
        <w:t>27</w:t>
      </w:r>
      <w:r w:rsidR="002B4227" w:rsidRPr="00040E7E">
        <w:rPr>
          <w:rFonts w:ascii="Times New Roman" w:hAnsi="Times New Roman" w:cs="Times New Roman"/>
          <w:sz w:val="28"/>
          <w:szCs w:val="28"/>
        </w:rPr>
        <w:t>]. Проблеми проектування і конструювання малогабаритної техніки в позашкільній освіті висвітлювалися М. Маметом,</w:t>
      </w:r>
      <w:r w:rsidR="001D5A1A">
        <w:rPr>
          <w:rFonts w:ascii="Times New Roman" w:hAnsi="Times New Roman"/>
          <w:sz w:val="28"/>
          <w:szCs w:val="28"/>
        </w:rPr>
        <w:t xml:space="preserve"> </w:t>
      </w:r>
      <w:r w:rsidR="002B4227" w:rsidRPr="00040E7E">
        <w:rPr>
          <w:rFonts w:ascii="Times New Roman" w:hAnsi="Times New Roman"/>
          <w:sz w:val="28"/>
          <w:szCs w:val="28"/>
        </w:rPr>
        <w:t xml:space="preserve">Л. Пелих, З. Терещенко та ін. </w:t>
      </w:r>
      <w:r w:rsidR="002B4227" w:rsidRPr="00040E7E">
        <w:rPr>
          <w:rFonts w:ascii="Times New Roman" w:hAnsi="Times New Roman" w:cs="Times New Roman"/>
          <w:sz w:val="28"/>
          <w:szCs w:val="28"/>
        </w:rPr>
        <w:t>[</w:t>
      </w:r>
      <w:r w:rsidR="007804BE" w:rsidRPr="001D5A1A">
        <w:rPr>
          <w:rFonts w:ascii="Times New Roman" w:hAnsi="Times New Roman" w:cs="Times New Roman"/>
          <w:sz w:val="28"/>
          <w:szCs w:val="28"/>
        </w:rPr>
        <w:t>28</w:t>
      </w:r>
      <w:r w:rsidR="002B4227" w:rsidRPr="00040E7E">
        <w:rPr>
          <w:rFonts w:ascii="Times New Roman" w:hAnsi="Times New Roman" w:cs="Times New Roman"/>
          <w:sz w:val="28"/>
          <w:szCs w:val="28"/>
        </w:rPr>
        <w:t>].</w:t>
      </w:r>
    </w:p>
    <w:p w:rsidR="00284BFE" w:rsidRPr="00040E7E" w:rsidRDefault="00284BFE" w:rsidP="00284BFE">
      <w:pPr>
        <w:adjustRightInd w:val="0"/>
        <w:ind w:firstLine="900"/>
        <w:rPr>
          <w:rFonts w:ascii="Times New Roman" w:hAnsi="Times New Roman" w:cs="Times New Roman"/>
          <w:b/>
          <w:bCs/>
          <w:sz w:val="28"/>
          <w:szCs w:val="28"/>
        </w:rPr>
      </w:pPr>
      <w:r w:rsidRPr="00040E7E">
        <w:rPr>
          <w:rFonts w:ascii="Times New Roman" w:hAnsi="Times New Roman" w:cs="Times New Roman"/>
          <w:b/>
          <w:bCs/>
          <w:sz w:val="28"/>
          <w:szCs w:val="28"/>
        </w:rPr>
        <w:t xml:space="preserve">Об’єкт дослідження – </w:t>
      </w:r>
      <w:r w:rsidRPr="00040E7E">
        <w:rPr>
          <w:rFonts w:ascii="Times New Roman" w:hAnsi="Times New Roman" w:cs="Times New Roman"/>
          <w:bCs/>
          <w:sz w:val="28"/>
          <w:szCs w:val="28"/>
        </w:rPr>
        <w:t>навчальний процес у позашкільному закладі освіти.</w:t>
      </w:r>
    </w:p>
    <w:p w:rsidR="00284BFE" w:rsidRPr="00040E7E" w:rsidRDefault="00284BFE" w:rsidP="00284BFE">
      <w:pPr>
        <w:adjustRightInd w:val="0"/>
        <w:ind w:firstLine="900"/>
        <w:rPr>
          <w:rFonts w:ascii="Times New Roman" w:hAnsi="Times New Roman" w:cs="Times New Roman"/>
          <w:bCs/>
          <w:sz w:val="28"/>
          <w:szCs w:val="28"/>
        </w:rPr>
      </w:pPr>
      <w:r w:rsidRPr="00040E7E">
        <w:rPr>
          <w:rFonts w:ascii="Times New Roman" w:hAnsi="Times New Roman" w:cs="Times New Roman"/>
          <w:b/>
          <w:bCs/>
          <w:sz w:val="28"/>
          <w:szCs w:val="28"/>
        </w:rPr>
        <w:lastRenderedPageBreak/>
        <w:t xml:space="preserve">Предмет дослідження – </w:t>
      </w:r>
      <w:r w:rsidRPr="00040E7E">
        <w:rPr>
          <w:rFonts w:ascii="Times New Roman" w:hAnsi="Times New Roman" w:cs="Times New Roman"/>
          <w:bCs/>
          <w:sz w:val="28"/>
          <w:szCs w:val="28"/>
        </w:rPr>
        <w:t xml:space="preserve">дидактичні умови використання знань із </w:t>
      </w:r>
      <w:r w:rsidR="007F2E1D" w:rsidRPr="00040E7E">
        <w:rPr>
          <w:rFonts w:ascii="Times New Roman" w:hAnsi="Times New Roman" w:cs="Times New Roman"/>
          <w:bCs/>
          <w:sz w:val="28"/>
          <w:szCs w:val="28"/>
        </w:rPr>
        <w:t xml:space="preserve">основ </w:t>
      </w:r>
      <w:r w:rsidRPr="00040E7E">
        <w:rPr>
          <w:rFonts w:ascii="Times New Roman" w:hAnsi="Times New Roman" w:cs="Times New Roman"/>
          <w:bCs/>
          <w:sz w:val="28"/>
          <w:szCs w:val="28"/>
        </w:rPr>
        <w:t>маши</w:t>
      </w:r>
      <w:r w:rsidR="004B4BEB" w:rsidRPr="00040E7E">
        <w:rPr>
          <w:rFonts w:ascii="Times New Roman" w:hAnsi="Times New Roman" w:cs="Times New Roman"/>
          <w:bCs/>
          <w:sz w:val="28"/>
          <w:szCs w:val="28"/>
        </w:rPr>
        <w:t>нознавства в позашкільній освіті</w:t>
      </w:r>
      <w:r w:rsidRPr="00040E7E">
        <w:rPr>
          <w:rFonts w:ascii="Times New Roman" w:hAnsi="Times New Roman" w:cs="Times New Roman"/>
          <w:bCs/>
          <w:sz w:val="28"/>
          <w:szCs w:val="28"/>
        </w:rPr>
        <w:t xml:space="preserve"> школярів.</w:t>
      </w:r>
    </w:p>
    <w:p w:rsidR="00D717FC" w:rsidRPr="00040E7E" w:rsidRDefault="00D717FC" w:rsidP="00D717FC">
      <w:pPr>
        <w:ind w:firstLine="709"/>
        <w:rPr>
          <w:rFonts w:ascii="Times New Roman" w:hAnsi="Times New Roman" w:cs="Times New Roman"/>
          <w:sz w:val="28"/>
          <w:szCs w:val="28"/>
        </w:rPr>
      </w:pPr>
      <w:r w:rsidRPr="00040E7E">
        <w:rPr>
          <w:rFonts w:ascii="Times New Roman" w:hAnsi="Times New Roman" w:cs="Times New Roman"/>
          <w:b/>
          <w:sz w:val="28"/>
          <w:szCs w:val="28"/>
        </w:rPr>
        <w:t>Мета дослідження:</w:t>
      </w:r>
      <w:r w:rsidRPr="00040E7E">
        <w:rPr>
          <w:rFonts w:ascii="Times New Roman" w:hAnsi="Times New Roman" w:cs="Times New Roman"/>
          <w:b/>
          <w:i/>
          <w:sz w:val="28"/>
          <w:szCs w:val="28"/>
        </w:rPr>
        <w:t xml:space="preserve"> </w:t>
      </w:r>
      <w:r w:rsidRPr="00040E7E">
        <w:rPr>
          <w:rFonts w:ascii="Times New Roman" w:hAnsi="Times New Roman" w:cs="Times New Roman"/>
          <w:sz w:val="28"/>
          <w:szCs w:val="28"/>
        </w:rPr>
        <w:t xml:space="preserve">Проаналізувати сучасний стан </w:t>
      </w:r>
      <w:r w:rsidR="00113EF3" w:rsidRPr="00040E7E">
        <w:rPr>
          <w:rFonts w:ascii="Times New Roman" w:hAnsi="Times New Roman" w:cs="Times New Roman"/>
          <w:sz w:val="28"/>
          <w:szCs w:val="28"/>
        </w:rPr>
        <w:t>формування технічної грамотності школярів</w:t>
      </w:r>
      <w:r w:rsidRPr="00040E7E">
        <w:rPr>
          <w:rFonts w:ascii="Times New Roman" w:hAnsi="Times New Roman" w:cs="Times New Roman"/>
          <w:sz w:val="28"/>
          <w:szCs w:val="28"/>
        </w:rPr>
        <w:t xml:space="preserve">. Запропонувати в якості педагогічного засобу навчання </w:t>
      </w:r>
      <w:r w:rsidR="00113EF3" w:rsidRPr="00040E7E">
        <w:rPr>
          <w:rFonts w:ascii="Times New Roman" w:hAnsi="Times New Roman" w:cs="Times New Roman"/>
          <w:sz w:val="28"/>
          <w:szCs w:val="28"/>
        </w:rPr>
        <w:t>школярів методів наративу і</w:t>
      </w:r>
      <w:r w:rsidRPr="00040E7E">
        <w:rPr>
          <w:rFonts w:ascii="Times New Roman" w:hAnsi="Times New Roman" w:cs="Times New Roman"/>
          <w:sz w:val="28"/>
          <w:szCs w:val="28"/>
        </w:rPr>
        <w:t xml:space="preserve"> розв’язування технічних задач,</w:t>
      </w:r>
      <w:r w:rsidR="00113EF3" w:rsidRPr="00040E7E">
        <w:rPr>
          <w:rFonts w:ascii="Times New Roman" w:hAnsi="Times New Roman" w:cs="Times New Roman"/>
          <w:sz w:val="28"/>
          <w:szCs w:val="28"/>
        </w:rPr>
        <w:t xml:space="preserve"> які</w:t>
      </w:r>
      <w:r w:rsidRPr="00040E7E">
        <w:rPr>
          <w:rFonts w:ascii="Times New Roman" w:hAnsi="Times New Roman" w:cs="Times New Roman"/>
          <w:sz w:val="28"/>
          <w:szCs w:val="28"/>
        </w:rPr>
        <w:t xml:space="preserve"> </w:t>
      </w:r>
      <w:r w:rsidR="00113EF3" w:rsidRPr="00040E7E">
        <w:rPr>
          <w:rFonts w:ascii="Times New Roman" w:hAnsi="Times New Roman" w:cs="Times New Roman"/>
          <w:sz w:val="28"/>
          <w:szCs w:val="28"/>
        </w:rPr>
        <w:t>сприяють розкриттю науково-природничих основ</w:t>
      </w:r>
      <w:r w:rsidRPr="00040E7E">
        <w:rPr>
          <w:rFonts w:ascii="Times New Roman" w:hAnsi="Times New Roman" w:cs="Times New Roman"/>
          <w:sz w:val="28"/>
          <w:szCs w:val="28"/>
        </w:rPr>
        <w:t xml:space="preserve"> перетворення енергії в елементах приводів технологічних машин, а </w:t>
      </w:r>
      <w:r w:rsidR="00113EF3" w:rsidRPr="00040E7E">
        <w:rPr>
          <w:rFonts w:ascii="Times New Roman" w:hAnsi="Times New Roman" w:cs="Times New Roman"/>
          <w:sz w:val="28"/>
          <w:szCs w:val="28"/>
        </w:rPr>
        <w:t>також природничих основ</w:t>
      </w:r>
      <w:r w:rsidRPr="00040E7E">
        <w:rPr>
          <w:rFonts w:ascii="Times New Roman" w:hAnsi="Times New Roman" w:cs="Times New Roman"/>
          <w:sz w:val="28"/>
          <w:szCs w:val="28"/>
        </w:rPr>
        <w:t xml:space="preserve"> принципу дії об’єктів моделювання і конструюва</w:t>
      </w:r>
      <w:r w:rsidR="00113EF3" w:rsidRPr="00040E7E">
        <w:rPr>
          <w:rFonts w:ascii="Times New Roman" w:hAnsi="Times New Roman" w:cs="Times New Roman"/>
          <w:sz w:val="28"/>
          <w:szCs w:val="28"/>
        </w:rPr>
        <w:t>ння у гуртку технічного спрямування</w:t>
      </w:r>
      <w:r w:rsidRPr="00040E7E">
        <w:rPr>
          <w:rFonts w:ascii="Times New Roman" w:hAnsi="Times New Roman" w:cs="Times New Roman"/>
          <w:sz w:val="28"/>
          <w:szCs w:val="28"/>
        </w:rPr>
        <w:t xml:space="preserve">. </w:t>
      </w:r>
    </w:p>
    <w:p w:rsidR="00D717FC" w:rsidRPr="00040E7E" w:rsidRDefault="00D717FC" w:rsidP="00D717FC">
      <w:pPr>
        <w:tabs>
          <w:tab w:val="left" w:pos="180"/>
          <w:tab w:val="left" w:pos="360"/>
        </w:tabs>
        <w:ind w:firstLine="720"/>
        <w:rPr>
          <w:rFonts w:ascii="Times New Roman" w:hAnsi="Times New Roman" w:cs="Times New Roman"/>
          <w:i/>
          <w:sz w:val="28"/>
          <w:szCs w:val="28"/>
        </w:rPr>
      </w:pPr>
      <w:r w:rsidRPr="00040E7E">
        <w:rPr>
          <w:rFonts w:ascii="Times New Roman" w:hAnsi="Times New Roman" w:cs="Times New Roman"/>
          <w:sz w:val="28"/>
          <w:szCs w:val="28"/>
        </w:rPr>
        <w:t xml:space="preserve">Відповідно </w:t>
      </w:r>
      <w:r w:rsidR="0010784C" w:rsidRPr="00040E7E">
        <w:rPr>
          <w:rFonts w:ascii="Times New Roman" w:hAnsi="Times New Roman" w:cs="Times New Roman"/>
          <w:sz w:val="28"/>
          <w:szCs w:val="28"/>
        </w:rPr>
        <w:t>до поставленої мети необхідно</w:t>
      </w:r>
      <w:r w:rsidRPr="00040E7E">
        <w:rPr>
          <w:rFonts w:ascii="Times New Roman" w:hAnsi="Times New Roman" w:cs="Times New Roman"/>
          <w:sz w:val="28"/>
          <w:szCs w:val="28"/>
        </w:rPr>
        <w:t xml:space="preserve"> вирішити наступні </w:t>
      </w:r>
      <w:r w:rsidRPr="00040E7E">
        <w:rPr>
          <w:rFonts w:ascii="Times New Roman" w:hAnsi="Times New Roman" w:cs="Times New Roman"/>
          <w:b/>
          <w:sz w:val="28"/>
          <w:szCs w:val="28"/>
        </w:rPr>
        <w:t>завдання:</w:t>
      </w:r>
    </w:p>
    <w:p w:rsidR="00D717FC" w:rsidRPr="00040E7E" w:rsidRDefault="00D717FC" w:rsidP="00D717FC">
      <w:pPr>
        <w:pStyle w:val="a6"/>
        <w:numPr>
          <w:ilvl w:val="0"/>
          <w:numId w:val="1"/>
        </w:numPr>
        <w:tabs>
          <w:tab w:val="left" w:pos="1134"/>
        </w:tabs>
        <w:spacing w:after="0" w:line="360" w:lineRule="auto"/>
        <w:ind w:left="0" w:firstLine="709"/>
        <w:jc w:val="both"/>
        <w:rPr>
          <w:rFonts w:ascii="Times New Roman" w:hAnsi="Times New Roman"/>
          <w:i/>
          <w:sz w:val="28"/>
          <w:szCs w:val="28"/>
          <w:lang w:val="uk-UA"/>
        </w:rPr>
      </w:pPr>
      <w:r w:rsidRPr="00040E7E">
        <w:rPr>
          <w:rFonts w:ascii="Times New Roman" w:hAnsi="Times New Roman"/>
          <w:sz w:val="28"/>
          <w:szCs w:val="28"/>
          <w:lang w:val="uk-UA"/>
        </w:rPr>
        <w:t xml:space="preserve">проаналізувати </w:t>
      </w:r>
      <w:r w:rsidR="007D3E07">
        <w:rPr>
          <w:rFonts w:ascii="Times New Roman" w:hAnsi="Times New Roman"/>
          <w:sz w:val="28"/>
          <w:szCs w:val="28"/>
          <w:lang w:val="uk-UA"/>
        </w:rPr>
        <w:t xml:space="preserve">літературні джерела, в яких </w:t>
      </w:r>
      <w:r w:rsidR="0010784C" w:rsidRPr="00040E7E">
        <w:rPr>
          <w:rFonts w:ascii="Times New Roman" w:hAnsi="Times New Roman"/>
          <w:sz w:val="28"/>
          <w:szCs w:val="28"/>
          <w:lang w:val="uk-UA"/>
        </w:rPr>
        <w:t>розк</w:t>
      </w:r>
      <w:r w:rsidR="007D3E07">
        <w:rPr>
          <w:rFonts w:ascii="Times New Roman" w:hAnsi="Times New Roman"/>
          <w:sz w:val="28"/>
          <w:szCs w:val="28"/>
          <w:lang w:val="uk-UA"/>
        </w:rPr>
        <w:t>р</w:t>
      </w:r>
      <w:r w:rsidR="0010784C" w:rsidRPr="00040E7E">
        <w:rPr>
          <w:rFonts w:ascii="Times New Roman" w:hAnsi="Times New Roman"/>
          <w:sz w:val="28"/>
          <w:szCs w:val="28"/>
          <w:lang w:val="uk-UA"/>
        </w:rPr>
        <w:t>иваються закономірності предмета дослідження</w:t>
      </w:r>
      <w:r w:rsidRPr="00040E7E">
        <w:rPr>
          <w:rFonts w:ascii="Times New Roman" w:hAnsi="Times New Roman"/>
          <w:sz w:val="28"/>
          <w:szCs w:val="28"/>
          <w:lang w:val="uk-UA"/>
        </w:rPr>
        <w:t>;</w:t>
      </w:r>
    </w:p>
    <w:p w:rsidR="00D717FC" w:rsidRPr="00040E7E" w:rsidRDefault="00DC27D1" w:rsidP="00D717FC">
      <w:pPr>
        <w:pStyle w:val="a6"/>
        <w:numPr>
          <w:ilvl w:val="0"/>
          <w:numId w:val="1"/>
        </w:numPr>
        <w:tabs>
          <w:tab w:val="left" w:pos="1134"/>
        </w:tabs>
        <w:spacing w:after="0" w:line="360" w:lineRule="auto"/>
        <w:ind w:left="0" w:firstLine="709"/>
        <w:jc w:val="both"/>
        <w:rPr>
          <w:rFonts w:ascii="Times New Roman" w:hAnsi="Times New Roman"/>
          <w:i/>
          <w:sz w:val="28"/>
          <w:szCs w:val="28"/>
        </w:rPr>
      </w:pPr>
      <w:r w:rsidRPr="00040E7E">
        <w:rPr>
          <w:rFonts w:ascii="Times New Roman" w:hAnsi="Times New Roman"/>
          <w:sz w:val="28"/>
          <w:szCs w:val="28"/>
        </w:rPr>
        <w:t>розроб</w:t>
      </w:r>
      <w:r w:rsidRPr="00040E7E">
        <w:rPr>
          <w:rFonts w:ascii="Times New Roman" w:hAnsi="Times New Roman"/>
          <w:sz w:val="28"/>
          <w:szCs w:val="28"/>
          <w:lang w:val="uk-UA"/>
        </w:rPr>
        <w:t>ити</w:t>
      </w:r>
      <w:r w:rsidR="00D717FC" w:rsidRPr="00040E7E">
        <w:rPr>
          <w:rFonts w:ascii="Times New Roman" w:hAnsi="Times New Roman"/>
          <w:sz w:val="28"/>
          <w:szCs w:val="28"/>
          <w:lang w:val="uk-UA"/>
        </w:rPr>
        <w:t xml:space="preserve"> </w:t>
      </w:r>
      <w:r w:rsidR="0010784C" w:rsidRPr="00040E7E">
        <w:rPr>
          <w:rFonts w:ascii="Times New Roman" w:hAnsi="Times New Roman"/>
          <w:sz w:val="28"/>
          <w:szCs w:val="28"/>
          <w:lang w:val="uk-UA"/>
        </w:rPr>
        <w:t>наративи про те</w:t>
      </w:r>
      <w:r w:rsidR="00676F98">
        <w:rPr>
          <w:rFonts w:ascii="Times New Roman" w:hAnsi="Times New Roman"/>
          <w:sz w:val="28"/>
          <w:szCs w:val="28"/>
          <w:lang w:val="uk-UA"/>
        </w:rPr>
        <w:t>х</w:t>
      </w:r>
      <w:r w:rsidR="0010784C" w:rsidRPr="00040E7E">
        <w:rPr>
          <w:rFonts w:ascii="Times New Roman" w:hAnsi="Times New Roman"/>
          <w:sz w:val="28"/>
          <w:szCs w:val="28"/>
          <w:lang w:val="uk-UA"/>
        </w:rPr>
        <w:t xml:space="preserve">нічні явища приводу машини та </w:t>
      </w:r>
      <w:r w:rsidRPr="00040E7E">
        <w:rPr>
          <w:rFonts w:ascii="Times New Roman" w:hAnsi="Times New Roman"/>
          <w:sz w:val="28"/>
          <w:szCs w:val="28"/>
          <w:lang w:val="uk-UA"/>
        </w:rPr>
        <w:t>с</w:t>
      </w:r>
      <w:r w:rsidRPr="00040E7E">
        <w:rPr>
          <w:rFonts w:ascii="Times New Roman" w:hAnsi="Times New Roman"/>
          <w:bCs/>
          <w:sz w:val="28"/>
          <w:szCs w:val="28"/>
          <w:lang w:val="uk-UA"/>
        </w:rPr>
        <w:t>истему навч</w:t>
      </w:r>
      <w:r w:rsidR="0010784C" w:rsidRPr="00040E7E">
        <w:rPr>
          <w:rFonts w:ascii="Times New Roman" w:hAnsi="Times New Roman"/>
          <w:bCs/>
          <w:sz w:val="28"/>
          <w:szCs w:val="28"/>
          <w:lang w:val="uk-UA"/>
        </w:rPr>
        <w:t>альних технічних</w:t>
      </w:r>
      <w:r w:rsidRPr="00040E7E">
        <w:rPr>
          <w:rFonts w:ascii="Times New Roman" w:hAnsi="Times New Roman"/>
          <w:bCs/>
          <w:sz w:val="28"/>
          <w:szCs w:val="28"/>
          <w:lang w:val="uk-UA"/>
        </w:rPr>
        <w:t xml:space="preserve"> задач як основи дидактичних умов використання знань</w:t>
      </w:r>
      <w:r w:rsidR="0010784C" w:rsidRPr="00040E7E">
        <w:rPr>
          <w:rFonts w:ascii="Times New Roman" w:hAnsi="Times New Roman"/>
          <w:bCs/>
          <w:sz w:val="28"/>
          <w:szCs w:val="28"/>
          <w:lang w:val="uk-UA"/>
        </w:rPr>
        <w:t xml:space="preserve"> з основ машинознавства в позашкільній освіті</w:t>
      </w:r>
      <w:r w:rsidRPr="00040E7E">
        <w:rPr>
          <w:rFonts w:ascii="Times New Roman" w:hAnsi="Times New Roman"/>
          <w:bCs/>
          <w:sz w:val="28"/>
          <w:szCs w:val="28"/>
          <w:lang w:val="uk-UA"/>
        </w:rPr>
        <w:t xml:space="preserve"> школярів;</w:t>
      </w:r>
    </w:p>
    <w:p w:rsidR="00D717FC" w:rsidRPr="00040E7E" w:rsidRDefault="00D717FC" w:rsidP="00D717FC">
      <w:pPr>
        <w:pStyle w:val="a6"/>
        <w:numPr>
          <w:ilvl w:val="0"/>
          <w:numId w:val="1"/>
        </w:numPr>
        <w:tabs>
          <w:tab w:val="left" w:pos="1134"/>
        </w:tabs>
        <w:spacing w:after="0" w:line="360" w:lineRule="auto"/>
        <w:ind w:left="0" w:firstLine="709"/>
        <w:jc w:val="both"/>
        <w:rPr>
          <w:rFonts w:ascii="Times New Roman" w:hAnsi="Times New Roman"/>
          <w:i/>
          <w:sz w:val="28"/>
          <w:szCs w:val="28"/>
        </w:rPr>
      </w:pPr>
      <w:r w:rsidRPr="00040E7E">
        <w:rPr>
          <w:rFonts w:ascii="Times New Roman" w:hAnsi="Times New Roman"/>
          <w:sz w:val="28"/>
          <w:szCs w:val="28"/>
        </w:rPr>
        <w:t>експериментально</w:t>
      </w:r>
      <w:r w:rsidRPr="00040E7E">
        <w:rPr>
          <w:rFonts w:ascii="Times New Roman" w:hAnsi="Times New Roman"/>
          <w:sz w:val="28"/>
          <w:szCs w:val="28"/>
          <w:lang w:val="uk-UA"/>
        </w:rPr>
        <w:t xml:space="preserve"> </w:t>
      </w:r>
      <w:r w:rsidRPr="00040E7E">
        <w:rPr>
          <w:rFonts w:ascii="Times New Roman" w:hAnsi="Times New Roman"/>
          <w:sz w:val="28"/>
          <w:szCs w:val="28"/>
        </w:rPr>
        <w:t>перевірити</w:t>
      </w:r>
      <w:r w:rsidRPr="00040E7E">
        <w:rPr>
          <w:rFonts w:ascii="Times New Roman" w:hAnsi="Times New Roman"/>
          <w:sz w:val="28"/>
          <w:szCs w:val="28"/>
          <w:lang w:val="uk-UA"/>
        </w:rPr>
        <w:t xml:space="preserve"> </w:t>
      </w:r>
      <w:r w:rsidRPr="00040E7E">
        <w:rPr>
          <w:rFonts w:ascii="Times New Roman" w:hAnsi="Times New Roman"/>
          <w:sz w:val="28"/>
          <w:szCs w:val="28"/>
        </w:rPr>
        <w:t>ефективність</w:t>
      </w:r>
      <w:r w:rsidRPr="00040E7E">
        <w:rPr>
          <w:rFonts w:ascii="Times New Roman" w:hAnsi="Times New Roman"/>
          <w:sz w:val="28"/>
          <w:szCs w:val="28"/>
          <w:lang w:val="uk-UA"/>
        </w:rPr>
        <w:t xml:space="preserve"> </w:t>
      </w:r>
      <w:r w:rsidR="00E64303" w:rsidRPr="00040E7E">
        <w:rPr>
          <w:rFonts w:ascii="Times New Roman" w:hAnsi="Times New Roman"/>
          <w:sz w:val="28"/>
          <w:szCs w:val="28"/>
          <w:lang w:val="uk-UA"/>
        </w:rPr>
        <w:t>розроблених дидактичних засобів для формування технічної грамотності школярів</w:t>
      </w:r>
      <w:r w:rsidRPr="00040E7E">
        <w:rPr>
          <w:rFonts w:ascii="Times New Roman" w:hAnsi="Times New Roman"/>
          <w:sz w:val="28"/>
          <w:szCs w:val="28"/>
        </w:rPr>
        <w:t>.</w:t>
      </w:r>
    </w:p>
    <w:p w:rsidR="00D717FC" w:rsidRPr="00040E7E" w:rsidRDefault="00D717FC" w:rsidP="00D717FC">
      <w:pPr>
        <w:ind w:firstLine="851"/>
        <w:rPr>
          <w:rFonts w:ascii="Times New Roman" w:hAnsi="Times New Roman" w:cs="Times New Roman"/>
          <w:sz w:val="28"/>
          <w:szCs w:val="28"/>
        </w:rPr>
      </w:pPr>
      <w:r w:rsidRPr="00040E7E">
        <w:rPr>
          <w:rFonts w:ascii="Times New Roman" w:hAnsi="Times New Roman" w:cs="Times New Roman"/>
          <w:sz w:val="28"/>
          <w:szCs w:val="28"/>
        </w:rPr>
        <w:t xml:space="preserve">Для вирішення поставлених завдань використано такі емпіричні та теоретичні </w:t>
      </w:r>
      <w:r w:rsidRPr="00040E7E">
        <w:rPr>
          <w:rFonts w:ascii="Times New Roman" w:hAnsi="Times New Roman" w:cs="Times New Roman"/>
          <w:b/>
          <w:sz w:val="28"/>
          <w:szCs w:val="28"/>
        </w:rPr>
        <w:t>методи дослідження:</w:t>
      </w:r>
      <w:r w:rsidRPr="00040E7E">
        <w:rPr>
          <w:rFonts w:ascii="Times New Roman" w:hAnsi="Times New Roman" w:cs="Times New Roman"/>
          <w:sz w:val="28"/>
          <w:szCs w:val="28"/>
        </w:rPr>
        <w:t xml:space="preserve"> аналіз науково-технічної, науково-популярної, психолого-педагогічної, методичної і довідкової літератури; спостереження; бесіди та інтерв’ю; вивчення передового педагогічного досвіду викладачів електротехніки; констатуючий та формуючий педагогічний експеримент.</w:t>
      </w:r>
    </w:p>
    <w:p w:rsidR="00DC27D1" w:rsidRPr="00040E7E" w:rsidRDefault="00DC27D1" w:rsidP="00DC27D1">
      <w:pPr>
        <w:ind w:firstLine="709"/>
        <w:rPr>
          <w:rFonts w:ascii="Times New Roman" w:hAnsi="Times New Roman" w:cs="Times New Roman"/>
          <w:sz w:val="28"/>
          <w:szCs w:val="28"/>
        </w:rPr>
      </w:pPr>
      <w:r w:rsidRPr="00040E7E">
        <w:rPr>
          <w:rFonts w:ascii="Times New Roman" w:hAnsi="Times New Roman"/>
          <w:b/>
          <w:sz w:val="28"/>
          <w:szCs w:val="28"/>
        </w:rPr>
        <w:t>Наукова новизна дослідження</w:t>
      </w:r>
      <w:r w:rsidRPr="00040E7E">
        <w:rPr>
          <w:rFonts w:ascii="Times New Roman" w:hAnsi="Times New Roman"/>
          <w:sz w:val="28"/>
          <w:szCs w:val="28"/>
        </w:rPr>
        <w:t xml:space="preserve"> </w:t>
      </w:r>
      <w:r w:rsidRPr="00040E7E">
        <w:rPr>
          <w:rFonts w:ascii="Times New Roman" w:hAnsi="Times New Roman" w:cs="Times New Roman"/>
          <w:sz w:val="28"/>
          <w:szCs w:val="28"/>
        </w:rPr>
        <w:t>полягає в тому,</w:t>
      </w:r>
      <w:r w:rsidRPr="00040E7E">
        <w:rPr>
          <w:rFonts w:ascii="Times New Roman" w:hAnsi="Times New Roman" w:cs="Times New Roman"/>
          <w:b/>
          <w:sz w:val="28"/>
          <w:szCs w:val="28"/>
        </w:rPr>
        <w:t xml:space="preserve"> </w:t>
      </w:r>
      <w:r w:rsidRPr="00040E7E">
        <w:rPr>
          <w:rFonts w:ascii="Times New Roman" w:hAnsi="Times New Roman" w:cs="Times New Roman"/>
          <w:sz w:val="28"/>
          <w:szCs w:val="28"/>
        </w:rPr>
        <w:t xml:space="preserve">що: вперше теоретично обґрунтовано основні концептуальні засади формування змісту </w:t>
      </w:r>
      <w:r w:rsidR="0065493B" w:rsidRPr="00040E7E">
        <w:rPr>
          <w:rFonts w:ascii="Times New Roman" w:hAnsi="Times New Roman" w:cs="Times New Roman"/>
          <w:sz w:val="28"/>
          <w:szCs w:val="28"/>
        </w:rPr>
        <w:t xml:space="preserve">технічних наративів та </w:t>
      </w:r>
      <w:r w:rsidRPr="00040E7E">
        <w:rPr>
          <w:rFonts w:ascii="Times New Roman" w:hAnsi="Times New Roman" w:cs="Times New Roman"/>
          <w:sz w:val="28"/>
          <w:szCs w:val="28"/>
        </w:rPr>
        <w:t xml:space="preserve">технічних задач для гурткової роботи; розроблено зміст і структуру </w:t>
      </w:r>
      <w:r w:rsidR="0065493B" w:rsidRPr="00040E7E">
        <w:rPr>
          <w:rFonts w:ascii="Times New Roman" w:hAnsi="Times New Roman" w:cs="Times New Roman"/>
          <w:sz w:val="28"/>
          <w:szCs w:val="28"/>
        </w:rPr>
        <w:t xml:space="preserve">технічних наративів та </w:t>
      </w:r>
      <w:r w:rsidRPr="00040E7E">
        <w:rPr>
          <w:rFonts w:ascii="Times New Roman" w:hAnsi="Times New Roman" w:cs="Times New Roman"/>
          <w:sz w:val="28"/>
          <w:szCs w:val="28"/>
        </w:rPr>
        <w:t xml:space="preserve">системи технічних задач; удосконалено теоретичні основи формування </w:t>
      </w:r>
      <w:r w:rsidR="0065493B" w:rsidRPr="00040E7E">
        <w:rPr>
          <w:rFonts w:ascii="Times New Roman" w:hAnsi="Times New Roman" w:cs="Times New Roman"/>
          <w:sz w:val="28"/>
          <w:szCs w:val="28"/>
        </w:rPr>
        <w:t>технічних знань</w:t>
      </w:r>
      <w:r w:rsidRPr="00040E7E">
        <w:rPr>
          <w:rFonts w:ascii="Times New Roman" w:hAnsi="Times New Roman" w:cs="Times New Roman"/>
          <w:sz w:val="28"/>
          <w:szCs w:val="28"/>
        </w:rPr>
        <w:t>.</w:t>
      </w:r>
    </w:p>
    <w:p w:rsidR="00BB746C" w:rsidRPr="00040E7E" w:rsidRDefault="00E629B3" w:rsidP="00E629B3">
      <w:pPr>
        <w:ind w:firstLine="709"/>
        <w:jc w:val="center"/>
        <w:rPr>
          <w:rFonts w:ascii="Times New Roman" w:hAnsi="Times New Roman" w:cs="Times New Roman"/>
          <w:b/>
          <w:sz w:val="28"/>
          <w:szCs w:val="28"/>
        </w:rPr>
      </w:pPr>
      <w:r w:rsidRPr="00040E7E">
        <w:rPr>
          <w:rFonts w:ascii="Times New Roman" w:hAnsi="Times New Roman" w:cs="Times New Roman"/>
          <w:sz w:val="28"/>
          <w:szCs w:val="28"/>
        </w:rPr>
        <w:br w:type="column"/>
      </w:r>
      <w:r w:rsidR="00BB746C" w:rsidRPr="00040E7E">
        <w:rPr>
          <w:rFonts w:ascii="Times New Roman" w:hAnsi="Times New Roman" w:cs="Times New Roman"/>
          <w:b/>
          <w:sz w:val="28"/>
          <w:szCs w:val="28"/>
        </w:rPr>
        <w:lastRenderedPageBreak/>
        <w:t>РОЗДІЛ 1.</w:t>
      </w:r>
    </w:p>
    <w:p w:rsidR="00443CC4" w:rsidRDefault="00CF254F" w:rsidP="00BB746C">
      <w:pPr>
        <w:tabs>
          <w:tab w:val="left" w:pos="2954"/>
        </w:tabs>
        <w:adjustRightInd w:val="0"/>
        <w:jc w:val="center"/>
        <w:rPr>
          <w:rFonts w:ascii="Times New Roman" w:hAnsi="Times New Roman" w:cs="Times New Roman"/>
          <w:b/>
          <w:bCs/>
          <w:sz w:val="28"/>
          <w:szCs w:val="28"/>
        </w:rPr>
      </w:pPr>
      <w:r w:rsidRPr="00040E7E">
        <w:rPr>
          <w:rFonts w:ascii="Times New Roman" w:hAnsi="Times New Roman" w:cs="Times New Roman"/>
          <w:b/>
          <w:bCs/>
          <w:sz w:val="28"/>
          <w:szCs w:val="28"/>
        </w:rPr>
        <w:t xml:space="preserve">МОЖЛИВОСТІ НАРАТИВНОГО ПІДХОДУ ЩОДО </w:t>
      </w:r>
    </w:p>
    <w:p w:rsidR="00BB746C" w:rsidRPr="00040E7E" w:rsidRDefault="00CF254F" w:rsidP="00BB746C">
      <w:pPr>
        <w:tabs>
          <w:tab w:val="left" w:pos="2954"/>
        </w:tabs>
        <w:adjustRightInd w:val="0"/>
        <w:jc w:val="center"/>
        <w:rPr>
          <w:rFonts w:ascii="Times New Roman" w:hAnsi="Times New Roman" w:cs="Times New Roman"/>
          <w:b/>
          <w:bCs/>
          <w:sz w:val="28"/>
          <w:szCs w:val="28"/>
        </w:rPr>
      </w:pPr>
      <w:r w:rsidRPr="00040E7E">
        <w:rPr>
          <w:rFonts w:ascii="Times New Roman" w:hAnsi="Times New Roman" w:cs="Times New Roman"/>
          <w:b/>
          <w:bCs/>
          <w:sz w:val="28"/>
          <w:szCs w:val="28"/>
        </w:rPr>
        <w:t xml:space="preserve">ВИВЧЕННЯ </w:t>
      </w:r>
      <w:r w:rsidR="00443CC4">
        <w:rPr>
          <w:rFonts w:ascii="Times New Roman" w:hAnsi="Times New Roman" w:cs="Times New Roman"/>
          <w:b/>
          <w:bCs/>
          <w:sz w:val="28"/>
          <w:szCs w:val="28"/>
        </w:rPr>
        <w:t xml:space="preserve">ОСНОВ </w:t>
      </w:r>
      <w:r w:rsidRPr="00040E7E">
        <w:rPr>
          <w:rFonts w:ascii="Times New Roman" w:hAnsi="Times New Roman" w:cs="Times New Roman"/>
          <w:b/>
          <w:bCs/>
          <w:sz w:val="28"/>
          <w:szCs w:val="28"/>
        </w:rPr>
        <w:t>ТЕХНІКИ ШКОЛЯРАМИ</w:t>
      </w:r>
    </w:p>
    <w:p w:rsidR="003E2974" w:rsidRPr="00040E7E" w:rsidRDefault="003E2974" w:rsidP="003E2974">
      <w:pPr>
        <w:ind w:firstLine="851"/>
        <w:rPr>
          <w:rFonts w:ascii="Times New Roman" w:hAnsi="Times New Roman" w:cs="Times New Roman"/>
          <w:sz w:val="28"/>
          <w:szCs w:val="28"/>
        </w:rPr>
      </w:pPr>
    </w:p>
    <w:p w:rsidR="003E2974" w:rsidRPr="00040E7E" w:rsidRDefault="009B7EF9" w:rsidP="003E2974">
      <w:pPr>
        <w:ind w:firstLine="851"/>
        <w:rPr>
          <w:rFonts w:ascii="Times New Roman" w:hAnsi="Times New Roman" w:cs="Times New Roman"/>
          <w:b/>
          <w:sz w:val="28"/>
          <w:szCs w:val="28"/>
        </w:rPr>
      </w:pPr>
      <w:r w:rsidRPr="00040E7E">
        <w:rPr>
          <w:rFonts w:ascii="Times New Roman" w:hAnsi="Times New Roman" w:cs="Times New Roman"/>
          <w:b/>
          <w:sz w:val="28"/>
          <w:szCs w:val="28"/>
        </w:rPr>
        <w:t xml:space="preserve">1.1. </w:t>
      </w:r>
      <w:r w:rsidR="003E2974" w:rsidRPr="00040E7E">
        <w:rPr>
          <w:rFonts w:ascii="Times New Roman" w:hAnsi="Times New Roman" w:cs="Times New Roman"/>
          <w:b/>
          <w:sz w:val="28"/>
          <w:szCs w:val="28"/>
        </w:rPr>
        <w:t>Загальні поняття про наративний підхід в освіті</w:t>
      </w:r>
    </w:p>
    <w:p w:rsidR="003E2974" w:rsidRPr="00040E7E" w:rsidRDefault="003E2974" w:rsidP="003E2974">
      <w:pPr>
        <w:ind w:firstLine="851"/>
        <w:rPr>
          <w:rFonts w:ascii="Times New Roman" w:hAnsi="Times New Roman" w:cs="Times New Roman"/>
          <w:sz w:val="28"/>
          <w:szCs w:val="28"/>
        </w:rPr>
      </w:pPr>
    </w:p>
    <w:p w:rsidR="003E2974" w:rsidRPr="00040E7E" w:rsidRDefault="003E2974" w:rsidP="003E2974">
      <w:pPr>
        <w:ind w:firstLine="851"/>
        <w:rPr>
          <w:rFonts w:ascii="Times New Roman" w:hAnsi="Times New Roman" w:cs="Times New Roman"/>
          <w:sz w:val="28"/>
          <w:szCs w:val="28"/>
        </w:rPr>
      </w:pPr>
      <w:r w:rsidRPr="00040E7E">
        <w:rPr>
          <w:rFonts w:ascii="Times New Roman" w:hAnsi="Times New Roman" w:cs="Times New Roman"/>
          <w:sz w:val="28"/>
          <w:szCs w:val="28"/>
        </w:rPr>
        <w:t xml:space="preserve">Наратив (лат. </w:t>
      </w:r>
      <w:r w:rsidRPr="00040E7E">
        <w:rPr>
          <w:rFonts w:ascii="Times New Roman" w:hAnsi="Times New Roman" w:cs="Times New Roman"/>
          <w:sz w:val="28"/>
          <w:szCs w:val="28"/>
          <w:lang w:val="en-US"/>
        </w:rPr>
        <w:t>narrare</w:t>
      </w:r>
      <w:r w:rsidRPr="00040E7E">
        <w:rPr>
          <w:rFonts w:ascii="Times New Roman" w:hAnsi="Times New Roman" w:cs="Times New Roman"/>
          <w:sz w:val="28"/>
          <w:szCs w:val="28"/>
        </w:rPr>
        <w:t xml:space="preserve"> – розповідати) розглядають як інтерпретацію подій, явищ, процесів з позиції його автора. «…механізм наративного пояснення… в тому, що подія або явище характеризуються </w:t>
      </w:r>
      <w:r w:rsidR="001E3E44">
        <w:rPr>
          <w:rFonts w:ascii="Times New Roman" w:hAnsi="Times New Roman" w:cs="Times New Roman"/>
          <w:sz w:val="28"/>
          <w:szCs w:val="28"/>
        </w:rPr>
        <w:t>шляхом вказівки на їх роль …» [</w:t>
      </w:r>
      <w:r w:rsidR="001E3E44" w:rsidRPr="00346AC2">
        <w:rPr>
          <w:rFonts w:ascii="Times New Roman" w:hAnsi="Times New Roman" w:cs="Times New Roman"/>
          <w:sz w:val="28"/>
          <w:szCs w:val="28"/>
        </w:rPr>
        <w:t>2</w:t>
      </w:r>
      <w:r w:rsidRPr="00040E7E">
        <w:rPr>
          <w:rFonts w:ascii="Times New Roman" w:hAnsi="Times New Roman" w:cs="Times New Roman"/>
          <w:sz w:val="28"/>
          <w:szCs w:val="28"/>
        </w:rPr>
        <w:t>, с.5]. Необхідною умовою розробки наратором оповідальних історій є сформованість системи знань про об’єкт дослідження, отриманих з використання механізму рефлексії. Теоретичні основи впровадження наративного підходу в навчальний процес розробили Дж. Брун</w:t>
      </w:r>
      <w:r w:rsidR="001E3E44">
        <w:rPr>
          <w:rFonts w:ascii="Times New Roman" w:hAnsi="Times New Roman" w:cs="Times New Roman"/>
          <w:sz w:val="28"/>
          <w:szCs w:val="28"/>
        </w:rPr>
        <w:t>ер, К. Сноу, К. Сільва та ін. [</w:t>
      </w:r>
      <w:r w:rsidR="001E3E44" w:rsidRPr="007D3E07">
        <w:rPr>
          <w:rFonts w:ascii="Times New Roman" w:hAnsi="Times New Roman" w:cs="Times New Roman"/>
          <w:sz w:val="28"/>
          <w:szCs w:val="28"/>
        </w:rPr>
        <w:t>4</w:t>
      </w:r>
      <w:r w:rsidRPr="00040E7E">
        <w:rPr>
          <w:rFonts w:ascii="Times New Roman" w:hAnsi="Times New Roman" w:cs="Times New Roman"/>
          <w:sz w:val="28"/>
          <w:szCs w:val="28"/>
        </w:rPr>
        <w:t xml:space="preserve">6]. Б. Булюбаш, описуючи області використання наративів, розрізняє закордонні підходи до їх використання від підходи країн пострадянського простору. Закордоном, на його думку, наративний підхід знайшов переважне використання в жанрах наукової журналістики і науково-популярної літератури (наприклад, існує поняття «science writer» – «науковий письменник»), а також у філософії та культурології. У країнах пострадянського простору наратив є об’єктом переважно філософських та </w:t>
      </w:r>
      <w:r w:rsidR="001E3E44">
        <w:rPr>
          <w:rFonts w:ascii="Times New Roman" w:hAnsi="Times New Roman" w:cs="Times New Roman"/>
          <w:sz w:val="28"/>
          <w:szCs w:val="28"/>
        </w:rPr>
        <w:t>психотерапевтичних досліджень [</w:t>
      </w:r>
      <w:r w:rsidR="001E3E44">
        <w:rPr>
          <w:rFonts w:ascii="Times New Roman" w:hAnsi="Times New Roman" w:cs="Times New Roman"/>
          <w:sz w:val="28"/>
          <w:szCs w:val="28"/>
          <w:lang w:val="ru-RU"/>
        </w:rPr>
        <w:t>7</w:t>
      </w:r>
      <w:r w:rsidRPr="00040E7E">
        <w:rPr>
          <w:rFonts w:ascii="Times New Roman" w:hAnsi="Times New Roman" w:cs="Times New Roman"/>
          <w:sz w:val="28"/>
          <w:szCs w:val="28"/>
        </w:rPr>
        <w:t>]. До основних ознак наративу Б. Булюбаш відносить оповідальні історії, які пояснюють смисли подій та наявність суб’єктивних і нео</w:t>
      </w:r>
      <w:r w:rsidR="001E3E44">
        <w:rPr>
          <w:rFonts w:ascii="Times New Roman" w:hAnsi="Times New Roman" w:cs="Times New Roman"/>
          <w:sz w:val="28"/>
          <w:szCs w:val="28"/>
        </w:rPr>
        <w:t>днозначних авторських суджень [</w:t>
      </w:r>
      <w:r w:rsidR="001E3E44" w:rsidRPr="001E3E44">
        <w:rPr>
          <w:rFonts w:ascii="Times New Roman" w:hAnsi="Times New Roman" w:cs="Times New Roman"/>
          <w:sz w:val="28"/>
          <w:szCs w:val="28"/>
        </w:rPr>
        <w:t>7</w:t>
      </w:r>
      <w:r w:rsidRPr="00040E7E">
        <w:rPr>
          <w:rFonts w:ascii="Times New Roman" w:hAnsi="Times New Roman" w:cs="Times New Roman"/>
          <w:sz w:val="28"/>
          <w:szCs w:val="28"/>
        </w:rPr>
        <w:t>]. На думку дослідника, широке впровадження наративного підходу в навчальний процес дозволить вести мову про інноваційний оповідальний стиль викладання навчальних дисциплін і наративний стиль навчально-методичних матеріалів.</w:t>
      </w:r>
    </w:p>
    <w:p w:rsidR="003E2974" w:rsidRPr="00040E7E" w:rsidRDefault="003E2974" w:rsidP="003E2974">
      <w:pPr>
        <w:pStyle w:val="a3"/>
        <w:spacing w:line="360" w:lineRule="auto"/>
        <w:ind w:left="0" w:right="136" w:firstLine="851"/>
        <w:rPr>
          <w:sz w:val="28"/>
          <w:szCs w:val="28"/>
        </w:rPr>
      </w:pPr>
      <w:r w:rsidRPr="00040E7E">
        <w:rPr>
          <w:sz w:val="28"/>
          <w:szCs w:val="28"/>
        </w:rPr>
        <w:t>Основні методологічні підходи щодо організації технологічної освіти школярів - культурологічний і діяльнісний відповідають концепції проектно-технологічної</w:t>
      </w:r>
      <w:r w:rsidR="001E3E44">
        <w:rPr>
          <w:sz w:val="28"/>
          <w:szCs w:val="28"/>
        </w:rPr>
        <w:t xml:space="preserve"> діяльності [</w:t>
      </w:r>
      <w:r w:rsidR="001E3E44" w:rsidRPr="001E3E44">
        <w:rPr>
          <w:sz w:val="28"/>
          <w:szCs w:val="28"/>
        </w:rPr>
        <w:t>31</w:t>
      </w:r>
      <w:r w:rsidR="001E3E44">
        <w:rPr>
          <w:sz w:val="28"/>
          <w:szCs w:val="28"/>
        </w:rPr>
        <w:t xml:space="preserve">; </w:t>
      </w:r>
      <w:r w:rsidR="001E3E44" w:rsidRPr="001E3E44">
        <w:rPr>
          <w:sz w:val="28"/>
          <w:szCs w:val="28"/>
        </w:rPr>
        <w:t>32</w:t>
      </w:r>
      <w:r w:rsidRPr="00040E7E">
        <w:rPr>
          <w:sz w:val="28"/>
          <w:szCs w:val="28"/>
        </w:rPr>
        <w:t xml:space="preserve">]. Відповідно до культурологічного методологічного підходу у процесі навчання школярів повинен </w:t>
      </w:r>
      <w:r w:rsidRPr="00040E7E">
        <w:rPr>
          <w:sz w:val="28"/>
          <w:szCs w:val="28"/>
        </w:rPr>
        <w:lastRenderedPageBreak/>
        <w:t>відтворюватися фрагмент сучасної культури, головним чином завдяки включення до змісту навчання інформації та дій з технікою і технологіями як основними матеріальними артефактами сучасної культурними. Саме при залученні школярів у контекст відтворених фрагментів матеріальної культури їх основним навчальним здобутком стає різноманітний досвід, зокрема рефлексії, ціннісних ставлень, пізнавальної і т</w:t>
      </w:r>
      <w:r w:rsidR="001E3E44">
        <w:rPr>
          <w:sz w:val="28"/>
          <w:szCs w:val="28"/>
        </w:rPr>
        <w:t>ворчої діяльності тощо [</w:t>
      </w:r>
      <w:r w:rsidR="001E3E44" w:rsidRPr="001E3E44">
        <w:rPr>
          <w:sz w:val="28"/>
          <w:szCs w:val="28"/>
        </w:rPr>
        <w:t>31</w:t>
      </w:r>
      <w:r w:rsidRPr="00040E7E">
        <w:rPr>
          <w:sz w:val="28"/>
          <w:szCs w:val="28"/>
        </w:rPr>
        <w:t>]. Відомо, що при використанні наративного підходу в навчанні засвоєння наукових понять відбувається через розуміння смислів подій, пов’язаних з цими поняттями. В основі процедури осмислення подій лежить механізм рефлексії і саморефлексії.</w:t>
      </w:r>
    </w:p>
    <w:p w:rsidR="003E2974" w:rsidRPr="00040E7E" w:rsidRDefault="003E2974" w:rsidP="003E2974">
      <w:pPr>
        <w:ind w:firstLine="851"/>
        <w:rPr>
          <w:rFonts w:ascii="Times New Roman" w:hAnsi="Times New Roman" w:cs="Times New Roman"/>
          <w:sz w:val="28"/>
          <w:szCs w:val="28"/>
        </w:rPr>
      </w:pPr>
      <w:r w:rsidRPr="00040E7E">
        <w:rPr>
          <w:rFonts w:ascii="Times New Roman" w:hAnsi="Times New Roman" w:cs="Times New Roman"/>
          <w:sz w:val="28"/>
          <w:szCs w:val="28"/>
        </w:rPr>
        <w:t>Однак у нашій країні вивчали використання наративів переважно у гуманітарних навчальних дисциплінах (О. Афанасьєв, А. Цофнас, М. Шапір та ін.), а питання проблеми смислів подій, пов’язаних з технічними явищами та процесами фактично не піднімалися. Сутність і зміст технічних знань розкрита в низці наукових публікацій О. Авраменка, В. Горохова</w:t>
      </w:r>
      <w:r w:rsidR="001E3E44">
        <w:rPr>
          <w:rFonts w:ascii="Times New Roman" w:hAnsi="Times New Roman" w:cs="Times New Roman"/>
          <w:sz w:val="28"/>
          <w:szCs w:val="28"/>
        </w:rPr>
        <w:t>, Ю. Мелещенка, В. Сидоренка [</w:t>
      </w:r>
      <w:r w:rsidR="001E3E44">
        <w:rPr>
          <w:rFonts w:ascii="Times New Roman" w:hAnsi="Times New Roman" w:cs="Times New Roman"/>
          <w:sz w:val="28"/>
          <w:szCs w:val="28"/>
          <w:lang w:val="ru-RU"/>
        </w:rPr>
        <w:t>38</w:t>
      </w:r>
      <w:r w:rsidRPr="00040E7E">
        <w:rPr>
          <w:rFonts w:ascii="Times New Roman" w:hAnsi="Times New Roman" w:cs="Times New Roman"/>
          <w:sz w:val="28"/>
          <w:szCs w:val="28"/>
        </w:rPr>
        <w:t>] та ін. Методичні аспекти формування в учнів основної школи технічних компетентностей</w:t>
      </w:r>
      <w:r w:rsidR="001E3E44">
        <w:rPr>
          <w:rFonts w:ascii="Times New Roman" w:hAnsi="Times New Roman" w:cs="Times New Roman"/>
          <w:sz w:val="28"/>
          <w:szCs w:val="28"/>
        </w:rPr>
        <w:t xml:space="preserve"> вивчали Ю. Гільбух, А. Цина [</w:t>
      </w:r>
      <w:r w:rsidR="001E3E44">
        <w:rPr>
          <w:rFonts w:ascii="Times New Roman" w:hAnsi="Times New Roman" w:cs="Times New Roman"/>
          <w:sz w:val="28"/>
          <w:szCs w:val="28"/>
          <w:lang w:val="ru-RU"/>
        </w:rPr>
        <w:t>42</w:t>
      </w:r>
      <w:r w:rsidRPr="00040E7E">
        <w:rPr>
          <w:rFonts w:ascii="Times New Roman" w:hAnsi="Times New Roman" w:cs="Times New Roman"/>
          <w:sz w:val="28"/>
          <w:szCs w:val="28"/>
        </w:rPr>
        <w:t>] та ін. Особливості інтеграції інженерних знань до змісту фахової підготовки майбутніх учителів трудового навчання і технології висвітлювалися в роботах В. Курок, А. Іванчука та ін. Використання культурологічного методологічного підходу в технологічній освіті було предметом досліджень Є. К</w:t>
      </w:r>
      <w:r w:rsidR="001E3E44">
        <w:rPr>
          <w:rFonts w:ascii="Times New Roman" w:hAnsi="Times New Roman" w:cs="Times New Roman"/>
          <w:sz w:val="28"/>
          <w:szCs w:val="28"/>
        </w:rPr>
        <w:t>улика, Т. Мачачі, В. Юрженка [</w:t>
      </w:r>
      <w:r w:rsidR="001E3E44">
        <w:rPr>
          <w:rFonts w:ascii="Times New Roman" w:hAnsi="Times New Roman" w:cs="Times New Roman"/>
          <w:sz w:val="28"/>
          <w:szCs w:val="28"/>
          <w:lang w:val="ru-RU"/>
        </w:rPr>
        <w:t>43</w:t>
      </w:r>
      <w:r w:rsidRPr="00040E7E">
        <w:rPr>
          <w:rFonts w:ascii="Times New Roman" w:hAnsi="Times New Roman" w:cs="Times New Roman"/>
          <w:sz w:val="28"/>
          <w:szCs w:val="28"/>
        </w:rPr>
        <w:t xml:space="preserve">] та ін. Теоретичні основи формування техніко-технологічної культури школярів розкриті в дослідженнях С. Ткачука, А. Цини та ін. </w:t>
      </w:r>
    </w:p>
    <w:p w:rsidR="003E2974" w:rsidRPr="00040E7E" w:rsidRDefault="003E2974" w:rsidP="003E2974">
      <w:pPr>
        <w:pStyle w:val="a3"/>
        <w:spacing w:line="360" w:lineRule="auto"/>
        <w:ind w:left="0" w:right="136" w:firstLine="851"/>
        <w:rPr>
          <w:sz w:val="28"/>
          <w:szCs w:val="28"/>
        </w:rPr>
      </w:pPr>
    </w:p>
    <w:p w:rsidR="003E2974" w:rsidRPr="00040E7E" w:rsidRDefault="009B7EF9" w:rsidP="003E2974">
      <w:pPr>
        <w:pStyle w:val="a3"/>
        <w:spacing w:line="360" w:lineRule="auto"/>
        <w:ind w:left="0" w:right="136" w:firstLine="851"/>
        <w:rPr>
          <w:b/>
          <w:sz w:val="28"/>
          <w:szCs w:val="28"/>
        </w:rPr>
      </w:pPr>
      <w:r w:rsidRPr="00040E7E">
        <w:rPr>
          <w:b/>
          <w:sz w:val="28"/>
          <w:szCs w:val="28"/>
        </w:rPr>
        <w:t xml:space="preserve">1.2. </w:t>
      </w:r>
      <w:r w:rsidR="003E2974" w:rsidRPr="00040E7E">
        <w:rPr>
          <w:b/>
          <w:sz w:val="28"/>
          <w:szCs w:val="28"/>
        </w:rPr>
        <w:t>Особливості наративів про технічні явища</w:t>
      </w:r>
    </w:p>
    <w:p w:rsidR="003E2974" w:rsidRPr="00040E7E" w:rsidRDefault="003E2974" w:rsidP="003E2974">
      <w:pPr>
        <w:pStyle w:val="a3"/>
        <w:spacing w:line="360" w:lineRule="auto"/>
        <w:ind w:left="0" w:right="136" w:firstLine="851"/>
        <w:rPr>
          <w:sz w:val="28"/>
          <w:szCs w:val="28"/>
        </w:rPr>
      </w:pPr>
    </w:p>
    <w:p w:rsidR="003E2974" w:rsidRPr="00040E7E" w:rsidRDefault="003E2974" w:rsidP="003E2974">
      <w:pPr>
        <w:ind w:firstLine="709"/>
        <w:rPr>
          <w:rFonts w:ascii="Times New Roman" w:hAnsi="Times New Roman" w:cs="Times New Roman"/>
          <w:b/>
          <w:sz w:val="28"/>
          <w:szCs w:val="28"/>
        </w:rPr>
      </w:pPr>
      <w:r w:rsidRPr="00040E7E">
        <w:rPr>
          <w:rFonts w:ascii="Times New Roman" w:hAnsi="Times New Roman" w:cs="Times New Roman"/>
          <w:sz w:val="28"/>
          <w:szCs w:val="28"/>
        </w:rPr>
        <w:t xml:space="preserve">Проблема смислів подій, пов’язаних з технічними явищами і процесами тісно переплетена з проблемою зацікавлення школярів основними артефактами сучасної матеріальної культури. П. Зуєв вказує, що ефективним способом </w:t>
      </w:r>
      <w:r w:rsidRPr="00040E7E">
        <w:rPr>
          <w:rFonts w:ascii="Times New Roman" w:hAnsi="Times New Roman" w:cs="Times New Roman"/>
          <w:sz w:val="28"/>
          <w:szCs w:val="28"/>
        </w:rPr>
        <w:lastRenderedPageBreak/>
        <w:t>вирішення проблеми зацікавлення школярів технікою може бути створення мотиваційного інтерактивного технічного навчального середовища прое</w:t>
      </w:r>
      <w:r w:rsidR="001E3E44">
        <w:rPr>
          <w:rFonts w:ascii="Times New Roman" w:hAnsi="Times New Roman" w:cs="Times New Roman"/>
          <w:sz w:val="28"/>
          <w:szCs w:val="28"/>
        </w:rPr>
        <w:t>ктно-дослідницької діяльності [</w:t>
      </w:r>
      <w:r w:rsidR="001E3E44">
        <w:rPr>
          <w:rFonts w:ascii="Times New Roman" w:hAnsi="Times New Roman" w:cs="Times New Roman"/>
          <w:sz w:val="28"/>
          <w:szCs w:val="28"/>
          <w:lang w:val="ru-RU"/>
        </w:rPr>
        <w:t>12</w:t>
      </w:r>
      <w:r w:rsidRPr="00040E7E">
        <w:rPr>
          <w:rFonts w:ascii="Times New Roman" w:hAnsi="Times New Roman" w:cs="Times New Roman"/>
          <w:sz w:val="28"/>
          <w:szCs w:val="28"/>
        </w:rPr>
        <w:t>]. Є. Кулик наголошує, що основними об’єктами проектно-дослідницької діяльності суб’єктів навчання будуть факти з культурних надбань людської цивілізац</w:t>
      </w:r>
      <w:r w:rsidR="001E3E44">
        <w:rPr>
          <w:rFonts w:ascii="Times New Roman" w:hAnsi="Times New Roman" w:cs="Times New Roman"/>
          <w:sz w:val="28"/>
          <w:szCs w:val="28"/>
        </w:rPr>
        <w:t>ії [</w:t>
      </w:r>
      <w:r w:rsidR="001E3E44" w:rsidRPr="001E3E44">
        <w:rPr>
          <w:rFonts w:ascii="Times New Roman" w:hAnsi="Times New Roman" w:cs="Times New Roman"/>
          <w:sz w:val="28"/>
          <w:szCs w:val="28"/>
        </w:rPr>
        <w:t>29</w:t>
      </w:r>
      <w:r w:rsidRPr="00040E7E">
        <w:rPr>
          <w:rFonts w:ascii="Times New Roman" w:hAnsi="Times New Roman" w:cs="Times New Roman"/>
          <w:sz w:val="28"/>
          <w:szCs w:val="28"/>
        </w:rPr>
        <w:t>]. Результатами проектно-дослідницької діяльності школярів будуть такі особистісні якості: вміння впорядковувати інформацію та генерувати нові знання; ціннісні орієнтації та ін. Важливо, щоб вказані результати досягалися у процесі рефлексії щодо матеріальних компонентів сучасної культури.</w:t>
      </w:r>
    </w:p>
    <w:p w:rsidR="003E2974" w:rsidRPr="00040E7E" w:rsidRDefault="003E2974" w:rsidP="003E2974">
      <w:pPr>
        <w:ind w:firstLine="851"/>
        <w:rPr>
          <w:rFonts w:ascii="Times New Roman" w:hAnsi="Times New Roman" w:cs="Times New Roman"/>
          <w:sz w:val="28"/>
          <w:szCs w:val="28"/>
        </w:rPr>
      </w:pPr>
      <w:r w:rsidRPr="00040E7E">
        <w:rPr>
          <w:rFonts w:ascii="Times New Roman" w:hAnsi="Times New Roman" w:cs="Times New Roman"/>
          <w:sz w:val="28"/>
          <w:szCs w:val="28"/>
        </w:rPr>
        <w:t>Особливості функцій технічних знань у технологічній освіті школярів були п</w:t>
      </w:r>
      <w:r w:rsidR="001E3E44">
        <w:rPr>
          <w:rFonts w:ascii="Times New Roman" w:hAnsi="Times New Roman" w:cs="Times New Roman"/>
          <w:sz w:val="28"/>
          <w:szCs w:val="28"/>
        </w:rPr>
        <w:t>редметом дослідження М. Корця [</w:t>
      </w:r>
      <w:r w:rsidR="001E3E44">
        <w:rPr>
          <w:rFonts w:ascii="Times New Roman" w:hAnsi="Times New Roman" w:cs="Times New Roman"/>
          <w:sz w:val="28"/>
          <w:szCs w:val="28"/>
          <w:lang w:val="ru-RU"/>
        </w:rPr>
        <w:t>27</w:t>
      </w:r>
      <w:r w:rsidRPr="00040E7E">
        <w:rPr>
          <w:rFonts w:ascii="Times New Roman" w:hAnsi="Times New Roman" w:cs="Times New Roman"/>
          <w:sz w:val="28"/>
          <w:szCs w:val="28"/>
        </w:rPr>
        <w:t>]. Машинознавчі знання, на його думку, призначені для формування цілісного уявлення школярів про машину як основний компонент матеріальної культури. При цьому технічні знання школярів обов’язково мають бути систематизовані на основі спільних технічних явищ і процесів. Проте технічні явища як об’єкт дослідження – це надзвичайно широка область знань. М. Корець рекомендує її звузити до області світоглядних машинознавчих знань. Базовими світоглядними машинознавчими знаннями, на нашу думку, будуть зн</w:t>
      </w:r>
      <w:r w:rsidR="001E3E44">
        <w:rPr>
          <w:rFonts w:ascii="Times New Roman" w:hAnsi="Times New Roman" w:cs="Times New Roman"/>
          <w:sz w:val="28"/>
          <w:szCs w:val="28"/>
        </w:rPr>
        <w:t>ання про привід робочих машин [</w:t>
      </w:r>
      <w:r w:rsidR="001E3E44">
        <w:rPr>
          <w:rFonts w:ascii="Times New Roman" w:hAnsi="Times New Roman" w:cs="Times New Roman"/>
          <w:sz w:val="28"/>
          <w:szCs w:val="28"/>
          <w:lang w:val="ru-RU"/>
        </w:rPr>
        <w:t>14</w:t>
      </w:r>
      <w:r w:rsidR="001E3E44">
        <w:rPr>
          <w:rFonts w:ascii="Times New Roman" w:hAnsi="Times New Roman" w:cs="Times New Roman"/>
          <w:sz w:val="28"/>
          <w:szCs w:val="28"/>
        </w:rPr>
        <w:t xml:space="preserve">; </w:t>
      </w:r>
      <w:r w:rsidR="001E3E44">
        <w:rPr>
          <w:rFonts w:ascii="Times New Roman" w:hAnsi="Times New Roman" w:cs="Times New Roman"/>
          <w:sz w:val="28"/>
          <w:szCs w:val="28"/>
          <w:lang w:val="ru-RU"/>
        </w:rPr>
        <w:t>15</w:t>
      </w:r>
      <w:r w:rsidRPr="00040E7E">
        <w:rPr>
          <w:rFonts w:ascii="Times New Roman" w:hAnsi="Times New Roman" w:cs="Times New Roman"/>
          <w:sz w:val="28"/>
          <w:szCs w:val="28"/>
        </w:rPr>
        <w:t xml:space="preserve">]. Таким чином, область технічних явищ звужується до типових механічних передач як базового функціонального компоненту приводу робочих машин. Практичного значення вони набувають у контексті проектно-конструкторської; технологічної; експлуатаційної, ремонтної діяльності. </w:t>
      </w:r>
    </w:p>
    <w:p w:rsidR="003E2974" w:rsidRPr="00040E7E" w:rsidRDefault="003E2974" w:rsidP="003E2974">
      <w:pPr>
        <w:pStyle w:val="TextBody"/>
        <w:tabs>
          <w:tab w:val="left" w:pos="1328"/>
          <w:tab w:val="left" w:pos="2819"/>
        </w:tabs>
        <w:spacing w:line="360" w:lineRule="auto"/>
        <w:ind w:left="0" w:firstLine="851"/>
        <w:rPr>
          <w:rFonts w:hAnsi="Times New Roman"/>
          <w:sz w:val="28"/>
          <w:szCs w:val="28"/>
        </w:rPr>
      </w:pPr>
      <w:r w:rsidRPr="00040E7E">
        <w:rPr>
          <w:rFonts w:hAnsi="Times New Roman"/>
          <w:sz w:val="28"/>
          <w:szCs w:val="28"/>
        </w:rPr>
        <w:t xml:space="preserve">Основні події в технічних явищах, притаманних механічним передачам як базового структурного компоненту приводу робочих машин, зумовлені механічним рухом. На основі різних видів подій у структурі різних технічних явищ розробляються сюжети наративів. Тут треба мати на увазі, що наратор використовує результати власної рефлексії, проте суб’єкт навчання має відмінний світогляд, а отже і ступінь розуміння смислів подій у технічних явищах визначається рівнем його рефлексії. У науковому середовищі існує думка, що «наративна форма знання притаманна не лише гуманітарним </w:t>
      </w:r>
      <w:r w:rsidRPr="00040E7E">
        <w:rPr>
          <w:rFonts w:hAnsi="Times New Roman"/>
          <w:sz w:val="28"/>
          <w:szCs w:val="28"/>
        </w:rPr>
        <w:lastRenderedPageBreak/>
        <w:t>дисциплінам, але і фізико-</w:t>
      </w:r>
      <w:r w:rsidR="001E3E44">
        <w:rPr>
          <w:rFonts w:hAnsi="Times New Roman"/>
          <w:sz w:val="28"/>
          <w:szCs w:val="28"/>
        </w:rPr>
        <w:t>математичним галузям знання» [</w:t>
      </w:r>
      <w:r w:rsidR="001E3E44">
        <w:rPr>
          <w:rFonts w:hAnsi="Times New Roman"/>
          <w:sz w:val="28"/>
          <w:szCs w:val="28"/>
          <w:lang w:val="ru-RU"/>
        </w:rPr>
        <w:t>44</w:t>
      </w:r>
      <w:r w:rsidRPr="00040E7E">
        <w:rPr>
          <w:rFonts w:hAnsi="Times New Roman"/>
          <w:sz w:val="28"/>
          <w:szCs w:val="28"/>
        </w:rPr>
        <w:t>, с.4]. Наратив розглядають як спосіб презентації власного когнітивного досвіду наратора, структурованого у вигляді послідовності подій. У теорії пізнання об’єкт пізнання представлений суб’єкту пізнання без рефлексії процедур розуміння смислів. В. Яковлєв звертає увагу на те, що процес надання знанню смислу має комунікативну природу. «Смисл формується в комунікативній ситуації,… його необхідно шукати в комуні</w:t>
      </w:r>
      <w:r w:rsidR="001E3E44">
        <w:rPr>
          <w:rFonts w:hAnsi="Times New Roman"/>
          <w:sz w:val="28"/>
          <w:szCs w:val="28"/>
        </w:rPr>
        <w:t>кативному діалозі розуміння» [</w:t>
      </w:r>
      <w:r w:rsidR="001E3E44">
        <w:rPr>
          <w:rFonts w:hAnsi="Times New Roman"/>
          <w:sz w:val="28"/>
          <w:szCs w:val="28"/>
          <w:lang w:val="ru-RU"/>
        </w:rPr>
        <w:t>44</w:t>
      </w:r>
      <w:r w:rsidRPr="00040E7E">
        <w:rPr>
          <w:rFonts w:hAnsi="Times New Roman"/>
          <w:sz w:val="28"/>
          <w:szCs w:val="28"/>
        </w:rPr>
        <w:t xml:space="preserve">, с.3]. Наратор переважно інтерпретує знання. В основі наративної форми осмислення знань лежить оповідання, побудоване на основі конкретного сюжету. Сюжет і композиція – основні процедури надання смислу подіям, що мають місце в об’єкті пізнання (явищі, процесі). Крім подій, розміщених у хронологічному порядку, наратив повинен містити вихідний пункт, основний зміст, висновок. Як бачимо, процедура осмислення явищ і процесів навколишньої дійсності полягає в побудові пізнавального сюжету, в якому є постановка проблеми, її розв’язання, висновки. Іншими словами, смисл подій, народжується в процесі засвоєння спеціальної розробленої пізнавальної схеми. </w:t>
      </w:r>
    </w:p>
    <w:p w:rsidR="003E2974" w:rsidRPr="00040E7E" w:rsidRDefault="003E2974" w:rsidP="003E2974">
      <w:pPr>
        <w:pStyle w:val="TextBody"/>
        <w:tabs>
          <w:tab w:val="left" w:pos="1328"/>
          <w:tab w:val="left" w:pos="2819"/>
        </w:tabs>
        <w:spacing w:line="360" w:lineRule="auto"/>
        <w:ind w:left="0" w:firstLine="851"/>
        <w:rPr>
          <w:rFonts w:hAnsi="Times New Roman"/>
          <w:sz w:val="28"/>
          <w:szCs w:val="28"/>
        </w:rPr>
      </w:pPr>
      <w:r w:rsidRPr="00040E7E">
        <w:rPr>
          <w:rFonts w:hAnsi="Times New Roman"/>
          <w:sz w:val="28"/>
          <w:szCs w:val="28"/>
        </w:rPr>
        <w:t>Типовими сюжетами наративів про механічні передачі можуть бути: «Зміна кутової швидкості обертального руху механічної передачі» і «Трансформація обертального моменту механічної передачі». При вивченні оповідальних історій (наративів), суб’єкти пізнання оперуватимуть смислами технічних явищ, пов’язаних зі зміною кутової швидкості обертального руху механічної передачі та трансформацією обертального моменту механічної передачі.</w:t>
      </w:r>
    </w:p>
    <w:p w:rsidR="003E2974" w:rsidRPr="00040E7E" w:rsidRDefault="003E2974" w:rsidP="003E2974">
      <w:pPr>
        <w:pStyle w:val="TextBody"/>
        <w:tabs>
          <w:tab w:val="left" w:pos="1328"/>
          <w:tab w:val="left" w:pos="2819"/>
        </w:tabs>
        <w:spacing w:line="360" w:lineRule="auto"/>
        <w:ind w:left="0" w:firstLine="851"/>
        <w:rPr>
          <w:rFonts w:hAnsi="Times New Roman"/>
          <w:sz w:val="28"/>
          <w:szCs w:val="28"/>
        </w:rPr>
      </w:pPr>
      <w:r w:rsidRPr="00040E7E">
        <w:rPr>
          <w:rFonts w:hAnsi="Times New Roman"/>
          <w:sz w:val="28"/>
          <w:szCs w:val="28"/>
        </w:rPr>
        <w:t xml:space="preserve">Розглянемо зразки наративів для варіантів сюжетів «Зміна кутової швидкості обертального руху механічної передачі». Підставою для обґрунтування актуальності таких типів наративів є проблема розуміння школярами причин зміни швидкості обертального руху при його передачі від ведучого до веденого елементу механічної передачі. Відповідно навчальною метою буде розкриття смислу механізму зміни швидкості в механічних передачах. При вивченні і рефлексії технічних текстів, пов’язаних з описом </w:t>
      </w:r>
      <w:r w:rsidR="001E3E44">
        <w:rPr>
          <w:rFonts w:hAnsi="Times New Roman"/>
          <w:sz w:val="28"/>
          <w:szCs w:val="28"/>
        </w:rPr>
        <w:lastRenderedPageBreak/>
        <w:t>механічних передач [</w:t>
      </w:r>
      <w:r w:rsidR="001E3E44" w:rsidRPr="001E3E44">
        <w:rPr>
          <w:rFonts w:hAnsi="Times New Roman"/>
          <w:sz w:val="28"/>
          <w:szCs w:val="28"/>
        </w:rPr>
        <w:t>5</w:t>
      </w:r>
      <w:r w:rsidR="001E3E44">
        <w:rPr>
          <w:rFonts w:hAnsi="Times New Roman"/>
          <w:sz w:val="28"/>
          <w:szCs w:val="28"/>
        </w:rPr>
        <w:t>;</w:t>
      </w:r>
      <w:r w:rsidR="001E3E44" w:rsidRPr="001E3E44">
        <w:rPr>
          <w:rFonts w:hAnsi="Times New Roman"/>
          <w:sz w:val="28"/>
          <w:szCs w:val="28"/>
        </w:rPr>
        <w:t>39</w:t>
      </w:r>
      <w:r w:rsidRPr="00040E7E">
        <w:rPr>
          <w:rFonts w:hAnsi="Times New Roman"/>
          <w:sz w:val="28"/>
          <w:szCs w:val="28"/>
        </w:rPr>
        <w:t xml:space="preserve">], нами були визначені такі базові поняття: повний оберт елемента механічної передачі; відсутність явища ковзання в кінематичних парах вищого порядку механічної передачі; діаметри елементів механічних передач; кількість зубців. </w:t>
      </w:r>
    </w:p>
    <w:p w:rsidR="003E2974" w:rsidRPr="00040E7E" w:rsidRDefault="003E2974" w:rsidP="003E2974">
      <w:pPr>
        <w:pStyle w:val="TextBody"/>
        <w:tabs>
          <w:tab w:val="left" w:pos="1328"/>
          <w:tab w:val="left" w:pos="2819"/>
        </w:tabs>
        <w:spacing w:line="360" w:lineRule="auto"/>
        <w:ind w:left="0" w:firstLine="851"/>
        <w:rPr>
          <w:rFonts w:hAnsi="Times New Roman"/>
          <w:sz w:val="28"/>
          <w:szCs w:val="28"/>
        </w:rPr>
      </w:pPr>
    </w:p>
    <w:p w:rsidR="003E2974" w:rsidRPr="00040E7E" w:rsidRDefault="009B7EF9" w:rsidP="003E2974">
      <w:pPr>
        <w:pStyle w:val="TextBody"/>
        <w:tabs>
          <w:tab w:val="left" w:pos="1328"/>
          <w:tab w:val="left" w:pos="2819"/>
        </w:tabs>
        <w:spacing w:line="360" w:lineRule="auto"/>
        <w:ind w:left="0" w:firstLine="851"/>
        <w:rPr>
          <w:rFonts w:hAnsi="Times New Roman"/>
          <w:b/>
          <w:sz w:val="28"/>
          <w:szCs w:val="28"/>
        </w:rPr>
      </w:pPr>
      <w:r w:rsidRPr="00040E7E">
        <w:rPr>
          <w:rFonts w:hAnsi="Times New Roman"/>
          <w:b/>
          <w:sz w:val="28"/>
          <w:szCs w:val="28"/>
        </w:rPr>
        <w:t xml:space="preserve">1.3. </w:t>
      </w:r>
      <w:r w:rsidR="003E2974" w:rsidRPr="00040E7E">
        <w:rPr>
          <w:rFonts w:hAnsi="Times New Roman"/>
          <w:b/>
          <w:sz w:val="28"/>
          <w:szCs w:val="28"/>
        </w:rPr>
        <w:t>Зразки наративів про типові механічні передачі</w:t>
      </w:r>
    </w:p>
    <w:p w:rsidR="003E2974" w:rsidRPr="00040E7E" w:rsidRDefault="003E2974" w:rsidP="003E2974">
      <w:pPr>
        <w:pStyle w:val="TextBody"/>
        <w:tabs>
          <w:tab w:val="left" w:pos="1328"/>
          <w:tab w:val="left" w:pos="2819"/>
        </w:tabs>
        <w:spacing w:line="360" w:lineRule="auto"/>
        <w:ind w:left="0" w:firstLine="851"/>
        <w:rPr>
          <w:rFonts w:hAnsi="Times New Roman"/>
          <w:sz w:val="28"/>
          <w:szCs w:val="28"/>
        </w:rPr>
      </w:pPr>
    </w:p>
    <w:p w:rsidR="003E2974" w:rsidRPr="00040E7E" w:rsidRDefault="003E2974" w:rsidP="004C67A8">
      <w:pPr>
        <w:pStyle w:val="TextBody"/>
        <w:tabs>
          <w:tab w:val="left" w:pos="1328"/>
          <w:tab w:val="left" w:pos="2819"/>
        </w:tabs>
        <w:spacing w:line="360" w:lineRule="auto"/>
        <w:ind w:left="0" w:firstLine="851"/>
        <w:rPr>
          <w:rFonts w:hAnsi="Times New Roman"/>
          <w:sz w:val="28"/>
          <w:szCs w:val="28"/>
        </w:rPr>
      </w:pPr>
      <w:r w:rsidRPr="00040E7E">
        <w:rPr>
          <w:rFonts w:hAnsi="Times New Roman"/>
          <w:sz w:val="28"/>
          <w:szCs w:val="28"/>
        </w:rPr>
        <w:t>Сформулюємо варіанти наративів для зубчастих передач, черв’ячної передачі, ланцюгової передачі і для пасової передачі</w:t>
      </w:r>
      <w:r w:rsidR="00AE52F4">
        <w:rPr>
          <w:rFonts w:hAnsi="Times New Roman"/>
          <w:sz w:val="28"/>
          <w:szCs w:val="28"/>
        </w:rPr>
        <w:t xml:space="preserve"> </w:t>
      </w:r>
      <w:r w:rsidR="00AE52F4" w:rsidRPr="00AE52F4">
        <w:rPr>
          <w:rFonts w:hAnsi="Times New Roman"/>
          <w:sz w:val="28"/>
          <w:szCs w:val="28"/>
        </w:rPr>
        <w:t>[</w:t>
      </w:r>
      <w:r w:rsidR="00AE52F4">
        <w:rPr>
          <w:rFonts w:hAnsi="Times New Roman"/>
          <w:sz w:val="28"/>
          <w:szCs w:val="28"/>
        </w:rPr>
        <w:t>21</w:t>
      </w:r>
      <w:r w:rsidR="00AE52F4" w:rsidRPr="00AE52F4">
        <w:rPr>
          <w:rFonts w:hAnsi="Times New Roman"/>
          <w:sz w:val="28"/>
          <w:szCs w:val="28"/>
        </w:rPr>
        <w:t>]</w:t>
      </w:r>
      <w:r w:rsidRPr="00040E7E">
        <w:rPr>
          <w:rFonts w:hAnsi="Times New Roman"/>
          <w:sz w:val="28"/>
          <w:szCs w:val="28"/>
        </w:rPr>
        <w:t>. Для розробки сюжетів наративів про механічні передачі, які функціонують на основі принципу зачеплення (зубчасті, черв’ячні, ланцюгові) важливий смисл інформації про відсутність явища ковзання в кінематичних парах механічних передач. Саме це явище взяте за основу в більшості технічних текстів, які пояснюють механізм зміни швидкості в механічних передачах. Тут важливими є два факти, по-перше, якби явище ковзання в кінематичних парах механічних передач існувало, то обертальний рух від ведучого до веденого елементу не передавався; по-друге, відсутність ковзання між елементами кінематичних пар обґрунтовує рівність відстаней, пройдених ними за один повний оберт ведучого елемента. Також важливими при розробці наративів є візуальні факти різниці діаметрів ведучих і ведених елементів механічних передач та кількості зубів у них.</w:t>
      </w:r>
    </w:p>
    <w:p w:rsidR="003E2974" w:rsidRPr="00040E7E" w:rsidRDefault="003E2974" w:rsidP="003E2974">
      <w:pPr>
        <w:pStyle w:val="TextBody"/>
        <w:tabs>
          <w:tab w:val="left" w:pos="1328"/>
          <w:tab w:val="left" w:pos="2819"/>
        </w:tabs>
        <w:spacing w:line="360" w:lineRule="auto"/>
        <w:ind w:left="0" w:firstLine="851"/>
        <w:rPr>
          <w:rFonts w:hAnsi="Times New Roman"/>
          <w:sz w:val="28"/>
          <w:szCs w:val="28"/>
        </w:rPr>
      </w:pPr>
      <w:r w:rsidRPr="00040E7E">
        <w:rPr>
          <w:rFonts w:hAnsi="Times New Roman"/>
          <w:sz w:val="28"/>
          <w:szCs w:val="28"/>
        </w:rPr>
        <w:t xml:space="preserve">Розглянемо основні структурні елементи сюжету наративу про зміну швидкості в зубчастій передачі з опорою на візуальний факт різниці діаметрів ведучого і веденого елементів. Основними подіями, смисл зв’язку між яких необхідно зрозуміти, будуть: повний оберт ведучого і веденого елементу та розгортка ведучого і веденого елементів. </w:t>
      </w:r>
    </w:p>
    <w:p w:rsidR="003E2974" w:rsidRPr="00040E7E" w:rsidRDefault="003E2974" w:rsidP="003E2974">
      <w:pPr>
        <w:pStyle w:val="TextBody"/>
        <w:tabs>
          <w:tab w:val="left" w:pos="1328"/>
          <w:tab w:val="left" w:pos="2819"/>
        </w:tabs>
        <w:spacing w:line="360" w:lineRule="auto"/>
        <w:ind w:left="0" w:firstLine="851"/>
        <w:rPr>
          <w:rFonts w:hAnsi="Times New Roman"/>
          <w:sz w:val="28"/>
          <w:szCs w:val="28"/>
        </w:rPr>
      </w:pPr>
      <w:r w:rsidRPr="00040E7E">
        <w:rPr>
          <w:rFonts w:hAnsi="Times New Roman"/>
          <w:sz w:val="28"/>
          <w:szCs w:val="28"/>
        </w:rPr>
        <w:t xml:space="preserve">Наратив 1. Відомо, що в силових механічних передачах ведуче колесо візуально менше діаметром за ведене колесо. Якщо надати ведучому колесу зубчастої передачі обертального руху, то воно зможе здійснити повний оберт на 360 градусів. Пригадаємо, що геометричне поняття розгортки кола кількісно </w:t>
      </w:r>
      <w:r w:rsidRPr="00040E7E">
        <w:rPr>
          <w:rFonts w:hAnsi="Times New Roman"/>
          <w:sz w:val="28"/>
          <w:szCs w:val="28"/>
        </w:rPr>
        <w:lastRenderedPageBreak/>
        <w:t>характеризується добутком π</w:t>
      </w:r>
      <w:r w:rsidRPr="00040E7E">
        <w:rPr>
          <w:rFonts w:hAnsi="Times New Roman"/>
          <w:sz w:val="28"/>
          <w:szCs w:val="28"/>
          <w:lang w:val="en-US"/>
        </w:rPr>
        <w:t>d</w:t>
      </w:r>
      <w:r w:rsidRPr="00040E7E">
        <w:rPr>
          <w:rFonts w:hAnsi="Times New Roman"/>
          <w:sz w:val="28"/>
          <w:szCs w:val="28"/>
          <w:lang w:val="ru-RU"/>
        </w:rPr>
        <w:t xml:space="preserve">. Отже, геометричний смисл повного оберту ведучого колеса зубчастої передачі у пройденій відстані, яка збігається з довжиною його розгортки </w:t>
      </w:r>
      <w:r w:rsidRPr="00040E7E">
        <w:rPr>
          <w:rFonts w:hAnsi="Times New Roman"/>
          <w:sz w:val="28"/>
          <w:szCs w:val="28"/>
        </w:rPr>
        <w:t>π</w:t>
      </w:r>
      <w:r w:rsidRPr="00040E7E">
        <w:rPr>
          <w:rFonts w:hAnsi="Times New Roman"/>
          <w:sz w:val="28"/>
          <w:szCs w:val="28"/>
          <w:lang w:val="en-US"/>
        </w:rPr>
        <w:t>d</w:t>
      </w:r>
      <w:r w:rsidRPr="00040E7E">
        <w:rPr>
          <w:rFonts w:hAnsi="Times New Roman"/>
          <w:sz w:val="28"/>
          <w:szCs w:val="28"/>
          <w:vertAlign w:val="subscript"/>
        </w:rPr>
        <w:t>1</w:t>
      </w:r>
      <w:r w:rsidRPr="00040E7E">
        <w:rPr>
          <w:rFonts w:hAnsi="Times New Roman"/>
          <w:sz w:val="28"/>
          <w:szCs w:val="28"/>
          <w:lang w:val="ru-RU"/>
        </w:rPr>
        <w:t xml:space="preserve">. Зачеплене з ведучим колесом ведене колесо також буде обертатися, але не здійснить повний оберт. Геометричний смисл цієї події в тому, що при відсутності ковзання воно пройде ту ж відстань, що й ведене, тобто </w:t>
      </w:r>
      <w:r w:rsidRPr="00040E7E">
        <w:rPr>
          <w:rFonts w:hAnsi="Times New Roman"/>
          <w:sz w:val="28"/>
          <w:szCs w:val="28"/>
        </w:rPr>
        <w:t>π</w:t>
      </w:r>
      <w:r w:rsidRPr="00040E7E">
        <w:rPr>
          <w:rFonts w:hAnsi="Times New Roman"/>
          <w:sz w:val="28"/>
          <w:szCs w:val="28"/>
          <w:lang w:val="en-US"/>
        </w:rPr>
        <w:t>d</w:t>
      </w:r>
      <w:r w:rsidRPr="00040E7E">
        <w:rPr>
          <w:rFonts w:hAnsi="Times New Roman"/>
          <w:sz w:val="28"/>
          <w:szCs w:val="28"/>
          <w:vertAlign w:val="subscript"/>
        </w:rPr>
        <w:t>1</w:t>
      </w:r>
      <w:r w:rsidRPr="00040E7E">
        <w:rPr>
          <w:rFonts w:hAnsi="Times New Roman"/>
          <w:sz w:val="28"/>
          <w:szCs w:val="28"/>
          <w:lang w:val="ru-RU"/>
        </w:rPr>
        <w:t xml:space="preserve">. Так як візуально ведене колесо має більший діаметр, то його розготка також буде більша та кількісно характеризуватиметься добутком </w:t>
      </w:r>
      <w:r w:rsidRPr="00040E7E">
        <w:rPr>
          <w:rFonts w:hAnsi="Times New Roman"/>
          <w:sz w:val="28"/>
          <w:szCs w:val="28"/>
        </w:rPr>
        <w:t>π</w:t>
      </w:r>
      <w:r w:rsidRPr="00040E7E">
        <w:rPr>
          <w:rFonts w:hAnsi="Times New Roman"/>
          <w:sz w:val="28"/>
          <w:szCs w:val="28"/>
          <w:lang w:val="en-US"/>
        </w:rPr>
        <w:t>d</w:t>
      </w:r>
      <w:r w:rsidRPr="00040E7E">
        <w:rPr>
          <w:rFonts w:hAnsi="Times New Roman"/>
          <w:sz w:val="28"/>
          <w:szCs w:val="28"/>
          <w:vertAlign w:val="subscript"/>
        </w:rPr>
        <w:t>2</w:t>
      </w:r>
      <w:r w:rsidRPr="00040E7E">
        <w:rPr>
          <w:rFonts w:hAnsi="Times New Roman"/>
          <w:sz w:val="28"/>
          <w:szCs w:val="28"/>
          <w:lang w:val="ru-RU"/>
        </w:rPr>
        <w:t xml:space="preserve">. Отже, маємо нерівність </w:t>
      </w:r>
      <w:r w:rsidRPr="00040E7E">
        <w:rPr>
          <w:rFonts w:hAnsi="Times New Roman"/>
          <w:sz w:val="28"/>
          <w:szCs w:val="28"/>
        </w:rPr>
        <w:t>π</w:t>
      </w:r>
      <w:r w:rsidRPr="00040E7E">
        <w:rPr>
          <w:rFonts w:hAnsi="Times New Roman"/>
          <w:sz w:val="28"/>
          <w:szCs w:val="28"/>
          <w:lang w:val="en-US"/>
        </w:rPr>
        <w:t>d</w:t>
      </w:r>
      <w:r w:rsidRPr="00040E7E">
        <w:rPr>
          <w:rFonts w:hAnsi="Times New Roman"/>
          <w:sz w:val="28"/>
          <w:szCs w:val="28"/>
          <w:vertAlign w:val="subscript"/>
        </w:rPr>
        <w:t>1</w:t>
      </w:r>
      <w:r w:rsidRPr="00040E7E">
        <w:rPr>
          <w:rFonts w:hAnsi="Times New Roman"/>
          <w:sz w:val="28"/>
          <w:szCs w:val="28"/>
          <w:lang w:val="ru-RU"/>
        </w:rPr>
        <w:t xml:space="preserve"> &lt;</w:t>
      </w:r>
      <w:r w:rsidRPr="00040E7E">
        <w:rPr>
          <w:rFonts w:hAnsi="Times New Roman"/>
          <w:sz w:val="28"/>
          <w:szCs w:val="28"/>
        </w:rPr>
        <w:t xml:space="preserve"> π</w:t>
      </w:r>
      <w:r w:rsidRPr="00040E7E">
        <w:rPr>
          <w:rFonts w:hAnsi="Times New Roman"/>
          <w:sz w:val="28"/>
          <w:szCs w:val="28"/>
          <w:lang w:val="en-US"/>
        </w:rPr>
        <w:t>d</w:t>
      </w:r>
      <w:r w:rsidRPr="00040E7E">
        <w:rPr>
          <w:rFonts w:hAnsi="Times New Roman"/>
          <w:sz w:val="28"/>
          <w:szCs w:val="28"/>
          <w:vertAlign w:val="subscript"/>
        </w:rPr>
        <w:t>2</w:t>
      </w:r>
      <w:r w:rsidRPr="00040E7E">
        <w:rPr>
          <w:rFonts w:hAnsi="Times New Roman"/>
          <w:sz w:val="28"/>
          <w:szCs w:val="28"/>
          <w:lang w:val="ru-RU"/>
        </w:rPr>
        <w:t>, тому ведене колесо не здійснює повного оберту за один оберт ведучого колеса. Висновок. Кутова швидкість веденого колеса зменшиться у стільки разів, у скільки довжина його розгортки більша за довжину розгортки ведучого колеса.</w:t>
      </w:r>
    </w:p>
    <w:p w:rsidR="003E2974" w:rsidRPr="00040E7E" w:rsidRDefault="003E2974" w:rsidP="003E2974">
      <w:pPr>
        <w:pStyle w:val="TextBody"/>
        <w:tabs>
          <w:tab w:val="left" w:pos="1328"/>
          <w:tab w:val="left" w:pos="2819"/>
        </w:tabs>
        <w:spacing w:line="360" w:lineRule="auto"/>
        <w:ind w:left="0" w:firstLine="851"/>
        <w:rPr>
          <w:rFonts w:hAnsi="Times New Roman"/>
          <w:sz w:val="28"/>
          <w:szCs w:val="28"/>
        </w:rPr>
      </w:pPr>
      <w:r w:rsidRPr="00040E7E">
        <w:rPr>
          <w:rFonts w:hAnsi="Times New Roman"/>
          <w:sz w:val="28"/>
          <w:szCs w:val="28"/>
        </w:rPr>
        <w:t xml:space="preserve">Наратив 2. Відомо, що в силових механічних передачах ведуче колесо візуально має менше зубів, чим ведене. </w:t>
      </w:r>
      <w:r w:rsidRPr="00040E7E">
        <w:rPr>
          <w:rFonts w:hAnsi="Times New Roman"/>
          <w:sz w:val="28"/>
          <w:szCs w:val="28"/>
          <w:lang w:val="ru-RU"/>
        </w:rPr>
        <w:t xml:space="preserve">Нехай ведуче зубчасте колесо має 12 зубів, а ведене – 60. </w:t>
      </w:r>
      <w:r w:rsidRPr="00040E7E">
        <w:rPr>
          <w:rFonts w:hAnsi="Times New Roman"/>
          <w:sz w:val="28"/>
          <w:szCs w:val="28"/>
        </w:rPr>
        <w:t>Якщо надати ведучому колесу зубчастої передачі обертального руху, то воно зможе здійснити повний оберт на 360 градусів.</w:t>
      </w:r>
      <w:r w:rsidRPr="00040E7E">
        <w:rPr>
          <w:rFonts w:hAnsi="Times New Roman"/>
          <w:sz w:val="28"/>
          <w:szCs w:val="28"/>
          <w:lang w:val="ru-RU"/>
        </w:rPr>
        <w:t xml:space="preserve"> За повний оберт ведуче колесо переміститься на 12 зубів, які розміщені на його розгортці </w:t>
      </w:r>
      <w:r w:rsidRPr="00040E7E">
        <w:rPr>
          <w:rFonts w:hAnsi="Times New Roman"/>
          <w:sz w:val="28"/>
          <w:szCs w:val="28"/>
        </w:rPr>
        <w:t>π</w:t>
      </w:r>
      <w:r w:rsidRPr="00040E7E">
        <w:rPr>
          <w:rFonts w:hAnsi="Times New Roman"/>
          <w:sz w:val="28"/>
          <w:szCs w:val="28"/>
          <w:lang w:val="en-US"/>
        </w:rPr>
        <w:t>d</w:t>
      </w:r>
      <w:r w:rsidRPr="00040E7E">
        <w:rPr>
          <w:rFonts w:hAnsi="Times New Roman"/>
          <w:sz w:val="28"/>
          <w:szCs w:val="28"/>
          <w:vertAlign w:val="subscript"/>
        </w:rPr>
        <w:t>1</w:t>
      </w:r>
      <w:r w:rsidRPr="00040E7E">
        <w:rPr>
          <w:rFonts w:hAnsi="Times New Roman"/>
          <w:sz w:val="28"/>
          <w:szCs w:val="28"/>
          <w:lang w:val="ru-RU"/>
        </w:rPr>
        <w:t>. Зачеплене з ним ведене колесо також буде обертатися, але не здійснить переміщення на 60 зубів. За геометричним смислом цієї події ведене колесо також переміститься на 12 зубців. Обчислимо в скільки разів кількість зубів веденного колеса більша за кількість зубів ведучого колеса. Виконавши ділення 60:12 = 5, приходимо до наступного смислу: щоб ведене колесо зробило один повний оберт, ведуче повинно здійснити</w:t>
      </w:r>
      <w:r w:rsidRPr="00040E7E">
        <w:rPr>
          <w:rFonts w:hAnsi="Times New Roman"/>
          <w:sz w:val="28"/>
          <w:szCs w:val="28"/>
        </w:rPr>
        <w:t xml:space="preserve"> п’ять</w:t>
      </w:r>
      <w:r w:rsidRPr="00040E7E">
        <w:rPr>
          <w:rFonts w:hAnsi="Times New Roman"/>
          <w:sz w:val="28"/>
          <w:szCs w:val="28"/>
          <w:lang w:val="ru-RU"/>
        </w:rPr>
        <w:t xml:space="preserve"> повних обертів. Геометричний смисл полягає в тому, що при відсутності ковзання за </w:t>
      </w:r>
      <w:r w:rsidRPr="00040E7E">
        <w:rPr>
          <w:rFonts w:hAnsi="Times New Roman"/>
          <w:sz w:val="28"/>
          <w:szCs w:val="28"/>
        </w:rPr>
        <w:t xml:space="preserve">п’ять повних обертів ведучого колеса відстань пройдена ним зрівняється з відстанню пройденою веденим колесом. Фізичний смисл цієї події в тому, що ведене колесо буде у п’ять разів повільніше обертатися за ведуче колесо. Висновок. Кутова швидкість веденого колеса зменшиться в п’ять разів по відношенню до кутової швидкості ведучого колеса, бо в стільки разів відрізняється кількість зубів у них. </w:t>
      </w:r>
    </w:p>
    <w:p w:rsidR="003E2974" w:rsidRPr="00040E7E" w:rsidRDefault="003E2974" w:rsidP="003E2974">
      <w:pPr>
        <w:pStyle w:val="TextBody"/>
        <w:tabs>
          <w:tab w:val="left" w:pos="1328"/>
          <w:tab w:val="left" w:pos="2819"/>
        </w:tabs>
        <w:spacing w:line="360" w:lineRule="auto"/>
        <w:ind w:left="0" w:firstLine="851"/>
        <w:rPr>
          <w:rFonts w:hAnsi="Times New Roman"/>
          <w:sz w:val="28"/>
          <w:szCs w:val="28"/>
        </w:rPr>
      </w:pPr>
      <w:r w:rsidRPr="00040E7E">
        <w:rPr>
          <w:rFonts w:hAnsi="Times New Roman"/>
          <w:sz w:val="28"/>
          <w:szCs w:val="28"/>
        </w:rPr>
        <w:t xml:space="preserve">Розглянемо основні структурні елементи сюжету наративу про зміну </w:t>
      </w:r>
      <w:r w:rsidRPr="00040E7E">
        <w:rPr>
          <w:rFonts w:hAnsi="Times New Roman"/>
          <w:sz w:val="28"/>
          <w:szCs w:val="28"/>
        </w:rPr>
        <w:lastRenderedPageBreak/>
        <w:t xml:space="preserve">швидкості в черв’ячній передачі з опорою на візуальний факт різниці діаметрів ведучого і веденого елементів. Основними подіями, смисл зв’язку між яких необхідно зрозуміти, будуть: повний оберт ведучого і веденого елементу та розгортка витка гвинтової поверхні черв’яка. </w:t>
      </w:r>
    </w:p>
    <w:p w:rsidR="003E2974" w:rsidRPr="00040E7E" w:rsidRDefault="003E2974" w:rsidP="003E2974">
      <w:pPr>
        <w:pStyle w:val="TextBody"/>
        <w:tabs>
          <w:tab w:val="left" w:pos="1328"/>
          <w:tab w:val="left" w:pos="2819"/>
        </w:tabs>
        <w:spacing w:line="360" w:lineRule="auto"/>
        <w:ind w:left="0" w:firstLine="851"/>
        <w:rPr>
          <w:rFonts w:hAnsi="Times New Roman"/>
          <w:sz w:val="28"/>
          <w:szCs w:val="28"/>
        </w:rPr>
      </w:pPr>
      <w:r w:rsidRPr="00040E7E">
        <w:rPr>
          <w:rFonts w:hAnsi="Times New Roman"/>
          <w:sz w:val="28"/>
          <w:szCs w:val="28"/>
        </w:rPr>
        <w:t xml:space="preserve">Наратив 3. Відомо, що в черв’ячних передачах </w:t>
      </w:r>
      <w:r w:rsidRPr="00040E7E">
        <w:rPr>
          <w:rFonts w:hAnsi="Times New Roman"/>
          <w:sz w:val="28"/>
          <w:szCs w:val="28"/>
          <w:lang w:val="ru-RU"/>
        </w:rPr>
        <w:t xml:space="preserve">ведучий </w:t>
      </w:r>
      <w:r w:rsidRPr="00040E7E">
        <w:rPr>
          <w:rFonts w:hAnsi="Times New Roman"/>
          <w:sz w:val="28"/>
          <w:szCs w:val="28"/>
        </w:rPr>
        <w:t>елемент</w:t>
      </w:r>
      <w:r w:rsidRPr="00040E7E">
        <w:rPr>
          <w:rFonts w:hAnsi="Times New Roman"/>
          <w:sz w:val="28"/>
          <w:szCs w:val="28"/>
          <w:lang w:val="ru-RU"/>
        </w:rPr>
        <w:t>, - черв</w:t>
      </w:r>
      <w:r w:rsidRPr="00040E7E">
        <w:rPr>
          <w:rFonts w:hAnsi="Times New Roman"/>
          <w:sz w:val="28"/>
          <w:szCs w:val="28"/>
        </w:rPr>
        <w:t>’</w:t>
      </w:r>
      <w:r w:rsidRPr="00040E7E">
        <w:rPr>
          <w:rFonts w:hAnsi="Times New Roman"/>
          <w:sz w:val="28"/>
          <w:szCs w:val="28"/>
          <w:lang w:val="ru-RU"/>
        </w:rPr>
        <w:t>як, має гвинтову поверхоню (різьбу). Нехай черв</w:t>
      </w:r>
      <w:r w:rsidRPr="00040E7E">
        <w:rPr>
          <w:rFonts w:hAnsi="Times New Roman"/>
          <w:sz w:val="28"/>
          <w:szCs w:val="28"/>
        </w:rPr>
        <w:t>’</w:t>
      </w:r>
      <w:r w:rsidRPr="00040E7E">
        <w:rPr>
          <w:rFonts w:hAnsi="Times New Roman"/>
          <w:sz w:val="28"/>
          <w:szCs w:val="28"/>
          <w:lang w:val="ru-RU"/>
        </w:rPr>
        <w:t xml:space="preserve">як буде однозахідним. </w:t>
      </w:r>
      <w:r w:rsidRPr="00040E7E">
        <w:rPr>
          <w:rFonts w:hAnsi="Times New Roman"/>
          <w:sz w:val="28"/>
          <w:szCs w:val="28"/>
        </w:rPr>
        <w:t>Якщо надати черв’яку обертального руху, то він зможе здійснити повний оберт на 360 градусів.</w:t>
      </w:r>
      <w:r w:rsidRPr="00040E7E">
        <w:rPr>
          <w:rFonts w:hAnsi="Times New Roman"/>
          <w:sz w:val="28"/>
          <w:szCs w:val="28"/>
          <w:lang w:val="ru-RU"/>
        </w:rPr>
        <w:t xml:space="preserve"> Геометричний смисл одного оберту однозахідного черв</w:t>
      </w:r>
      <w:r w:rsidRPr="00040E7E">
        <w:rPr>
          <w:rFonts w:hAnsi="Times New Roman"/>
          <w:sz w:val="28"/>
          <w:szCs w:val="28"/>
        </w:rPr>
        <w:t>’</w:t>
      </w:r>
      <w:r w:rsidRPr="00040E7E">
        <w:rPr>
          <w:rFonts w:hAnsi="Times New Roman"/>
          <w:sz w:val="28"/>
          <w:szCs w:val="28"/>
          <w:lang w:val="ru-RU"/>
        </w:rPr>
        <w:t xml:space="preserve">яка (з однією гвинтовою поверхнею) в отримані розгортки одного витка гвинтової поверхні. Зачеплене з </w:t>
      </w:r>
      <w:r w:rsidRPr="00040E7E">
        <w:rPr>
          <w:rFonts w:hAnsi="Times New Roman"/>
          <w:sz w:val="28"/>
          <w:szCs w:val="28"/>
        </w:rPr>
        <w:t xml:space="preserve">черв’яком ведене черв’ячне </w:t>
      </w:r>
      <w:r w:rsidRPr="00040E7E">
        <w:rPr>
          <w:rFonts w:hAnsi="Times New Roman"/>
          <w:sz w:val="28"/>
          <w:szCs w:val="28"/>
          <w:lang w:val="ru-RU"/>
        </w:rPr>
        <w:t>колесо також буде обертатися, але не здійснить повний оберт. Логічний смисл цієї події в тому, що однозахідний черв</w:t>
      </w:r>
      <w:r w:rsidRPr="00040E7E">
        <w:rPr>
          <w:rFonts w:hAnsi="Times New Roman"/>
          <w:sz w:val="28"/>
          <w:szCs w:val="28"/>
        </w:rPr>
        <w:t>’</w:t>
      </w:r>
      <w:r w:rsidRPr="00040E7E">
        <w:rPr>
          <w:rFonts w:hAnsi="Times New Roman"/>
          <w:sz w:val="28"/>
          <w:szCs w:val="28"/>
          <w:lang w:val="ru-RU"/>
        </w:rPr>
        <w:t>як на протязі одного повного оберту контактує лише з одним зубом. Геометричний смисл цієї події в тому, що за один оберт черв</w:t>
      </w:r>
      <w:r w:rsidRPr="00040E7E">
        <w:rPr>
          <w:rFonts w:hAnsi="Times New Roman"/>
          <w:sz w:val="28"/>
          <w:szCs w:val="28"/>
        </w:rPr>
        <w:t>’</w:t>
      </w:r>
      <w:r w:rsidRPr="00040E7E">
        <w:rPr>
          <w:rFonts w:hAnsi="Times New Roman"/>
          <w:sz w:val="28"/>
          <w:szCs w:val="28"/>
          <w:lang w:val="ru-RU"/>
        </w:rPr>
        <w:t>яка відстань, пройдена зубом черв</w:t>
      </w:r>
      <w:r w:rsidRPr="00040E7E">
        <w:rPr>
          <w:rFonts w:hAnsi="Times New Roman"/>
          <w:sz w:val="28"/>
          <w:szCs w:val="28"/>
        </w:rPr>
        <w:t>’</w:t>
      </w:r>
      <w:r w:rsidRPr="00040E7E">
        <w:rPr>
          <w:rFonts w:hAnsi="Times New Roman"/>
          <w:sz w:val="28"/>
          <w:szCs w:val="28"/>
          <w:lang w:val="ru-RU"/>
        </w:rPr>
        <w:t xml:space="preserve">ячного колеса дорівнюватиме кроку зубів. Висновок. Кутова швидкість веденого колеса зменшиться в стільки разів, </w:t>
      </w:r>
      <w:r w:rsidRPr="00040E7E">
        <w:rPr>
          <w:rFonts w:hAnsi="Times New Roman"/>
          <w:sz w:val="28"/>
          <w:szCs w:val="28"/>
        </w:rPr>
        <w:t xml:space="preserve">у скільки кількість його зубів більша за кількість заходів черв’яка. </w:t>
      </w:r>
    </w:p>
    <w:p w:rsidR="003E2974" w:rsidRPr="00040E7E" w:rsidRDefault="003E2974" w:rsidP="003E2974">
      <w:pPr>
        <w:pStyle w:val="TextBody"/>
        <w:tabs>
          <w:tab w:val="left" w:pos="1328"/>
          <w:tab w:val="left" w:pos="2819"/>
        </w:tabs>
        <w:spacing w:line="360" w:lineRule="auto"/>
        <w:ind w:left="0" w:firstLine="851"/>
        <w:rPr>
          <w:rFonts w:hAnsi="Times New Roman"/>
          <w:sz w:val="28"/>
          <w:szCs w:val="28"/>
        </w:rPr>
      </w:pPr>
      <w:r w:rsidRPr="00040E7E">
        <w:rPr>
          <w:rFonts w:hAnsi="Times New Roman"/>
          <w:sz w:val="28"/>
          <w:szCs w:val="28"/>
        </w:rPr>
        <w:t xml:space="preserve">Розглянемо основні структурні елементи сюжету наративу про зміну швидкості в ланцюговій передачі з опорою на візуальний факт різниці діаметрів ведучого і веденого елементів та наявності гнучкого зв’язку - ланцюга. Основними подіями, смисл зв’язку між яких необхідно зрозуміти, будуть: повний оберт ведучого і веденого елементу та переміщення гнучкого зв’язку. </w:t>
      </w:r>
    </w:p>
    <w:p w:rsidR="003E2974" w:rsidRPr="00040E7E" w:rsidRDefault="003E2974" w:rsidP="003E2974">
      <w:pPr>
        <w:pStyle w:val="TextBody"/>
        <w:tabs>
          <w:tab w:val="left" w:pos="1328"/>
          <w:tab w:val="left" w:pos="2819"/>
        </w:tabs>
        <w:spacing w:line="360" w:lineRule="auto"/>
        <w:ind w:left="0" w:firstLine="851"/>
        <w:rPr>
          <w:rFonts w:hAnsi="Times New Roman"/>
          <w:sz w:val="28"/>
          <w:szCs w:val="28"/>
        </w:rPr>
      </w:pPr>
      <w:r w:rsidRPr="00040E7E">
        <w:rPr>
          <w:rFonts w:hAnsi="Times New Roman"/>
          <w:sz w:val="28"/>
          <w:szCs w:val="28"/>
        </w:rPr>
        <w:t>Наратив 4. Відомо, що в ланцюговій передачі зачеплення відбувається не між зубами зірочок, а між зірочкою та ланками ланцюга. Нехай ланцюгова передача буде від дорожнього велосипеда, в якого ведуча зірочка має більший діаметр та більшу кількість зубів (</w:t>
      </w:r>
      <w:r w:rsidRPr="00040E7E">
        <w:rPr>
          <w:rFonts w:hAnsi="Times New Roman"/>
          <w:sz w:val="28"/>
          <w:szCs w:val="28"/>
          <w:lang w:val="en-US"/>
        </w:rPr>
        <w:t>z</w:t>
      </w:r>
      <w:r w:rsidRPr="00040E7E">
        <w:rPr>
          <w:rFonts w:hAnsi="Times New Roman"/>
          <w:sz w:val="28"/>
          <w:szCs w:val="28"/>
          <w:vertAlign w:val="subscript"/>
        </w:rPr>
        <w:t>1</w:t>
      </w:r>
      <w:r w:rsidRPr="00040E7E">
        <w:rPr>
          <w:rFonts w:hAnsi="Times New Roman"/>
          <w:sz w:val="28"/>
          <w:szCs w:val="28"/>
        </w:rPr>
        <w:t xml:space="preserve"> = 36), а ведена – менший діаметр та меншу кількість зубів (</w:t>
      </w:r>
      <w:r w:rsidRPr="00040E7E">
        <w:rPr>
          <w:rFonts w:hAnsi="Times New Roman"/>
          <w:sz w:val="28"/>
          <w:szCs w:val="28"/>
          <w:lang w:val="en-US"/>
        </w:rPr>
        <w:t>z</w:t>
      </w:r>
      <w:r w:rsidRPr="00040E7E">
        <w:rPr>
          <w:rFonts w:hAnsi="Times New Roman"/>
          <w:sz w:val="28"/>
          <w:szCs w:val="28"/>
          <w:vertAlign w:val="subscript"/>
        </w:rPr>
        <w:t>2</w:t>
      </w:r>
      <w:r w:rsidRPr="00040E7E">
        <w:rPr>
          <w:rFonts w:hAnsi="Times New Roman"/>
          <w:sz w:val="28"/>
          <w:szCs w:val="28"/>
        </w:rPr>
        <w:t xml:space="preserve"> = 18). Якщо надати ведучій зірочці обертального руху, то вона зможе здійснити повний оберт на 360 градусів. Геометричний смисл повного оберту ведучої зірочки ланцюгової передачі в пройденій відстані, яка збігається з довжиною її розгортки π</w:t>
      </w:r>
      <w:r w:rsidRPr="00040E7E">
        <w:rPr>
          <w:rFonts w:hAnsi="Times New Roman"/>
          <w:sz w:val="28"/>
          <w:szCs w:val="28"/>
          <w:lang w:val="en-US"/>
        </w:rPr>
        <w:t>d</w:t>
      </w:r>
      <w:r w:rsidRPr="00040E7E">
        <w:rPr>
          <w:rFonts w:hAnsi="Times New Roman"/>
          <w:sz w:val="28"/>
          <w:szCs w:val="28"/>
          <w:vertAlign w:val="subscript"/>
        </w:rPr>
        <w:t>1</w:t>
      </w:r>
      <w:r w:rsidRPr="00040E7E">
        <w:rPr>
          <w:rFonts w:hAnsi="Times New Roman"/>
          <w:sz w:val="28"/>
          <w:szCs w:val="28"/>
        </w:rPr>
        <w:t xml:space="preserve">. Логічний смисл цієї ситуації в тому, що зачеплений з нею ланцюг пройде однакову з нею відстань, довжина якої </w:t>
      </w:r>
      <w:r w:rsidRPr="00040E7E">
        <w:rPr>
          <w:rFonts w:hAnsi="Times New Roman"/>
          <w:sz w:val="28"/>
          <w:szCs w:val="28"/>
        </w:rPr>
        <w:lastRenderedPageBreak/>
        <w:t>вміщуватиме стільки ланок ланцюга, скільки зубів у ведучій зірочці (у нашому випадку 36). Ланцюг одночасно зачеплений ще й з веденою зірочкою ланцюгової передачі, тому й вона пройде таку ж саму відстань, як і ведуча зірочка за один оберт. У ситуації з дорожнім велосипедом 36 ланок ланцюга повернуть ведену зірочку на 36 зубів. Логічний смисл тут у тому, що ведена зірочка має 18 зубів, тому за один повний оберт ведучої зірочки вона здійснить два повних оберти. Висновок. Кутова швидкість веденої зірочки збільшиться в стільки разів по відношенню до кутової швидкості ведучої зірочки, у скільки разів кількість зубів ведучої зірочки більша за кількість зубів веденої зірочки.</w:t>
      </w:r>
    </w:p>
    <w:p w:rsidR="003E2974" w:rsidRPr="00040E7E" w:rsidRDefault="003E2974" w:rsidP="003E2974">
      <w:pPr>
        <w:pStyle w:val="TextBody"/>
        <w:tabs>
          <w:tab w:val="left" w:pos="1328"/>
          <w:tab w:val="left" w:pos="2819"/>
        </w:tabs>
        <w:spacing w:line="360" w:lineRule="auto"/>
        <w:ind w:left="0" w:firstLine="851"/>
        <w:rPr>
          <w:rFonts w:hAnsi="Times New Roman"/>
          <w:sz w:val="28"/>
          <w:szCs w:val="28"/>
          <w:lang w:val="ru-RU"/>
        </w:rPr>
      </w:pPr>
      <w:r w:rsidRPr="00040E7E">
        <w:rPr>
          <w:rFonts w:hAnsi="Times New Roman"/>
          <w:sz w:val="28"/>
          <w:szCs w:val="28"/>
          <w:lang w:val="ru-RU"/>
        </w:rPr>
        <w:t>Щоб скласти наратив для пасової передачі, також небхідно використати ще одне базове поняття гнучкого зв</w:t>
      </w:r>
      <w:r w:rsidRPr="00040E7E">
        <w:rPr>
          <w:rFonts w:hAnsi="Times New Roman"/>
          <w:sz w:val="28"/>
          <w:szCs w:val="28"/>
        </w:rPr>
        <w:t>’</w:t>
      </w:r>
      <w:r w:rsidRPr="00040E7E">
        <w:rPr>
          <w:rFonts w:hAnsi="Times New Roman"/>
          <w:sz w:val="28"/>
          <w:szCs w:val="28"/>
          <w:lang w:val="ru-RU"/>
        </w:rPr>
        <w:t>язку. Функцію гнучкого зв</w:t>
      </w:r>
      <w:r w:rsidRPr="00040E7E">
        <w:rPr>
          <w:rFonts w:hAnsi="Times New Roman"/>
          <w:sz w:val="28"/>
          <w:szCs w:val="28"/>
        </w:rPr>
        <w:t>’</w:t>
      </w:r>
      <w:r w:rsidRPr="00040E7E">
        <w:rPr>
          <w:rFonts w:hAnsi="Times New Roman"/>
          <w:sz w:val="28"/>
          <w:szCs w:val="28"/>
          <w:lang w:val="ru-RU"/>
        </w:rPr>
        <w:t xml:space="preserve">язку у пасовій передачі виконує пас. </w:t>
      </w:r>
    </w:p>
    <w:p w:rsidR="003E2974" w:rsidRPr="00040E7E" w:rsidRDefault="003E2974" w:rsidP="003E2974">
      <w:pPr>
        <w:pStyle w:val="TextBody"/>
        <w:tabs>
          <w:tab w:val="left" w:pos="1328"/>
          <w:tab w:val="left" w:pos="2819"/>
        </w:tabs>
        <w:spacing w:line="360" w:lineRule="auto"/>
        <w:ind w:left="0" w:firstLine="851"/>
        <w:rPr>
          <w:rFonts w:hAnsi="Times New Roman"/>
          <w:sz w:val="28"/>
          <w:szCs w:val="28"/>
        </w:rPr>
      </w:pPr>
      <w:r w:rsidRPr="00040E7E">
        <w:rPr>
          <w:rFonts w:hAnsi="Times New Roman"/>
          <w:sz w:val="28"/>
          <w:szCs w:val="28"/>
        </w:rPr>
        <w:t xml:space="preserve">Розглянемо основні структурні елементи сюжету наративу про зміну швидкості в пасовій передачі з опорою на візуальний факт різниці діаметрів ведучого і веденого елементів та наявності гнучкого зв’язку - паса. Основними подіями, смисл зв’язку між яких необхідно зрозуміти, будуть: повний оберт ведучого і веденого елементу та переміщення гнучкого зв’язку. </w:t>
      </w:r>
    </w:p>
    <w:p w:rsidR="003E2974" w:rsidRPr="00040E7E" w:rsidRDefault="003E2974" w:rsidP="003E2974">
      <w:pPr>
        <w:pStyle w:val="TextBody"/>
        <w:tabs>
          <w:tab w:val="left" w:pos="1328"/>
          <w:tab w:val="left" w:pos="2819"/>
        </w:tabs>
        <w:spacing w:line="360" w:lineRule="auto"/>
        <w:ind w:left="0" w:firstLine="851"/>
        <w:rPr>
          <w:rFonts w:hAnsi="Times New Roman"/>
          <w:sz w:val="28"/>
          <w:szCs w:val="28"/>
          <w:lang w:val="ru-RU"/>
        </w:rPr>
      </w:pPr>
      <w:r w:rsidRPr="00040E7E">
        <w:rPr>
          <w:rFonts w:hAnsi="Times New Roman"/>
          <w:sz w:val="28"/>
          <w:szCs w:val="28"/>
        </w:rPr>
        <w:t xml:space="preserve">Наратив 5. Відомо, що в пасовій передачі </w:t>
      </w:r>
      <w:r w:rsidRPr="00040E7E">
        <w:rPr>
          <w:rFonts w:hAnsi="Times New Roman"/>
          <w:sz w:val="28"/>
          <w:szCs w:val="28"/>
          <w:lang w:val="ru-RU"/>
        </w:rPr>
        <w:t>передача обертального руху здійснюється за рахунок сили тертя між шківом та пасом. Тобто при обертанні ведучого шківа за рахунок сили тертя він тягне за собою пас, який, у свою чергу, обертає ведений шків. Нехай розгортка діаметра ведучого шківа має довжину 0,5 м, а веденного – 1 м.</w:t>
      </w:r>
    </w:p>
    <w:p w:rsidR="003E2974" w:rsidRPr="00040E7E" w:rsidRDefault="003E2974" w:rsidP="003E2974">
      <w:pPr>
        <w:pStyle w:val="TextBody"/>
        <w:tabs>
          <w:tab w:val="left" w:pos="1328"/>
          <w:tab w:val="left" w:pos="2819"/>
        </w:tabs>
        <w:spacing w:line="360" w:lineRule="auto"/>
        <w:ind w:left="0" w:firstLine="851"/>
        <w:rPr>
          <w:rFonts w:hAnsi="Times New Roman"/>
          <w:sz w:val="28"/>
          <w:szCs w:val="28"/>
        </w:rPr>
      </w:pPr>
      <w:r w:rsidRPr="00040E7E">
        <w:rPr>
          <w:rFonts w:hAnsi="Times New Roman"/>
          <w:sz w:val="28"/>
          <w:szCs w:val="28"/>
        </w:rPr>
        <w:t>Якщо надати ведучому шківу обертального руху, то він зможе здійснити повний оберт на 360 градусів. Геометричний смисл повного оберту ведучого шківа пасової передачі в пройденій відстані, яка збігається з довжиною її розгортки π</w:t>
      </w:r>
      <w:r w:rsidRPr="00040E7E">
        <w:rPr>
          <w:rFonts w:hAnsi="Times New Roman"/>
          <w:sz w:val="28"/>
          <w:szCs w:val="28"/>
          <w:lang w:val="en-US"/>
        </w:rPr>
        <w:t>d</w:t>
      </w:r>
      <w:r w:rsidRPr="00040E7E">
        <w:rPr>
          <w:rFonts w:hAnsi="Times New Roman"/>
          <w:sz w:val="28"/>
          <w:szCs w:val="28"/>
          <w:vertAlign w:val="subscript"/>
        </w:rPr>
        <w:t>1</w:t>
      </w:r>
      <w:r w:rsidRPr="00040E7E">
        <w:rPr>
          <w:rFonts w:hAnsi="Times New Roman"/>
          <w:sz w:val="28"/>
          <w:szCs w:val="28"/>
        </w:rPr>
        <w:t xml:space="preserve">, тобто 0,5 м. Логічний смисл цієї ситуації в тому, що з’єднаний з ним пас пройде однакову відстань 0,5 м. Також пас одночасно з’єднується з веденим шківом пасової передачі, тому і ведений шків пройде таку ж саму відстань 0,5 м. Геометричний смисл події в тому, що відстань 0,5 м у два рази менша за довжину розгортки веденого шківа (1м : 0,5м = 2), тому він здійснить </w:t>
      </w:r>
      <w:r w:rsidRPr="00040E7E">
        <w:rPr>
          <w:rFonts w:hAnsi="Times New Roman"/>
          <w:sz w:val="28"/>
          <w:szCs w:val="28"/>
        </w:rPr>
        <w:lastRenderedPageBreak/>
        <w:t>лише половину від свого повного оберту. Висновок. Кутова швидкість веденого шківа пасової передачі зменшиться у стільки разів, у скільки його діаметр більший за діаметр ведучого шківа.</w:t>
      </w:r>
    </w:p>
    <w:p w:rsidR="003E2974" w:rsidRPr="00040E7E" w:rsidRDefault="003E2974" w:rsidP="003E2974">
      <w:pPr>
        <w:pStyle w:val="TextBody"/>
        <w:tabs>
          <w:tab w:val="left" w:pos="1328"/>
          <w:tab w:val="left" w:pos="2819"/>
        </w:tabs>
        <w:spacing w:line="360" w:lineRule="auto"/>
        <w:ind w:left="0" w:firstLine="851"/>
        <w:rPr>
          <w:rFonts w:hAnsi="Times New Roman"/>
          <w:sz w:val="28"/>
          <w:szCs w:val="28"/>
        </w:rPr>
      </w:pPr>
      <w:r w:rsidRPr="00040E7E">
        <w:rPr>
          <w:rFonts w:hAnsi="Times New Roman"/>
          <w:sz w:val="28"/>
          <w:szCs w:val="28"/>
        </w:rPr>
        <w:t xml:space="preserve">Аналіз наведених зразків наративів про механічні передачі дозволяє розкрити їх сутність, яка має як спільні, так і відмінні ознаки в порівнянні з наративами в гуманітарних навчальних дисциплінах. Спільною і базовою їх ознакою є сюжет, складений на основі подій, притаманних технічному явищу зміни кутової швидкості на веденому елементі механічної передачі, а також наявність висновку, в якому описаний результат (досягнення мети). </w:t>
      </w:r>
    </w:p>
    <w:p w:rsidR="003E2974" w:rsidRPr="00040E7E" w:rsidRDefault="003E2974" w:rsidP="003E2974">
      <w:pPr>
        <w:pStyle w:val="TextBody"/>
        <w:tabs>
          <w:tab w:val="left" w:pos="1328"/>
          <w:tab w:val="left" w:pos="2819"/>
        </w:tabs>
        <w:spacing w:line="360" w:lineRule="auto"/>
        <w:ind w:left="0" w:firstLine="851"/>
        <w:rPr>
          <w:rFonts w:hAnsi="Times New Roman"/>
          <w:sz w:val="28"/>
          <w:szCs w:val="28"/>
        </w:rPr>
      </w:pPr>
      <w:r w:rsidRPr="00040E7E">
        <w:rPr>
          <w:rFonts w:hAnsi="Times New Roman"/>
          <w:sz w:val="28"/>
          <w:szCs w:val="28"/>
        </w:rPr>
        <w:t xml:space="preserve">В описаному технічному явищі сюжет короткий, складений з двох або трьох подій (у різних зразках наративів). Сюжети ж наративів, складені на матеріалі гуманітарних навчальних дисциплін, як правило, багатокомпонентні. Суттєвою відмінністю, яка зменшує дидактичну цінність наративу про механічні передачі, на нашу думку, є складність передачі наратором власного відношення до подій технічного змісту. Відомо, що функція передачі власного відношення до подій у тексті наративу з гуманітарних навчальних дисциплін, належить до корисних. Опис подій технічного явища вимагає, на нашу думку, уточнення природи смислів (геометрична, логічна, фізична та ін.), чого не спостерігається в наративах із гуманітарних навчальних дисциплін. У наративах про події в технічному явищі необхідно визначати ієрархію природи смислів, наприклад, геометричні смисли базові, а інші похідні від них. </w:t>
      </w:r>
    </w:p>
    <w:p w:rsidR="003E2974" w:rsidRPr="00040E7E" w:rsidRDefault="003E2974" w:rsidP="003E2974">
      <w:pPr>
        <w:pStyle w:val="TextBody"/>
        <w:tabs>
          <w:tab w:val="left" w:pos="1328"/>
          <w:tab w:val="left" w:pos="2819"/>
        </w:tabs>
        <w:spacing w:line="360" w:lineRule="auto"/>
        <w:ind w:left="0" w:firstLine="851"/>
        <w:rPr>
          <w:rFonts w:hAnsi="Times New Roman"/>
          <w:sz w:val="28"/>
          <w:szCs w:val="28"/>
        </w:rPr>
      </w:pPr>
      <w:r w:rsidRPr="00040E7E">
        <w:rPr>
          <w:rFonts w:hAnsi="Times New Roman"/>
          <w:sz w:val="28"/>
          <w:szCs w:val="28"/>
        </w:rPr>
        <w:t xml:space="preserve">Також інтерес викликає, на нашу думку, порівняння технічних текстів, </w:t>
      </w:r>
      <w:r w:rsidR="004A2867">
        <w:rPr>
          <w:rFonts w:hAnsi="Times New Roman"/>
          <w:sz w:val="28"/>
          <w:szCs w:val="28"/>
        </w:rPr>
        <w:t>в яких описані технічні явища [</w:t>
      </w:r>
      <w:r w:rsidR="004A2867">
        <w:rPr>
          <w:rFonts w:hAnsi="Times New Roman"/>
          <w:sz w:val="28"/>
          <w:szCs w:val="28"/>
          <w:lang w:val="ru-RU"/>
        </w:rPr>
        <w:t>5</w:t>
      </w:r>
      <w:r w:rsidR="004A2867">
        <w:rPr>
          <w:rFonts w:hAnsi="Times New Roman"/>
          <w:sz w:val="28"/>
          <w:szCs w:val="28"/>
        </w:rPr>
        <w:t xml:space="preserve">; </w:t>
      </w:r>
      <w:r w:rsidR="004A2867">
        <w:rPr>
          <w:rFonts w:hAnsi="Times New Roman"/>
          <w:sz w:val="28"/>
          <w:szCs w:val="28"/>
          <w:lang w:val="ru-RU"/>
        </w:rPr>
        <w:t>39</w:t>
      </w:r>
      <w:r w:rsidRPr="00040E7E">
        <w:rPr>
          <w:rFonts w:hAnsi="Times New Roman"/>
          <w:sz w:val="28"/>
          <w:szCs w:val="28"/>
        </w:rPr>
        <w:t>] та відповідних наративів. Щодо вибраних нами технічних явищ та їх опису в технічній літературі існує факт переважного нехтування ними ав</w:t>
      </w:r>
      <w:r w:rsidR="00A75E3A" w:rsidRPr="00040E7E">
        <w:rPr>
          <w:rFonts w:hAnsi="Times New Roman"/>
          <w:sz w:val="28"/>
          <w:szCs w:val="28"/>
        </w:rPr>
        <w:t xml:space="preserve">торами навчальних посібників. Пояснюємо </w:t>
      </w:r>
      <w:r w:rsidRPr="00040E7E">
        <w:rPr>
          <w:rFonts w:hAnsi="Times New Roman"/>
          <w:sz w:val="28"/>
          <w:szCs w:val="28"/>
        </w:rPr>
        <w:t>тим, що навчальний матеріал про технічні явища зміни кутової швидкості та обертальних моментів у механічних передачах сві</w:t>
      </w:r>
      <w:r w:rsidR="00A75E3A" w:rsidRPr="00040E7E">
        <w:rPr>
          <w:rFonts w:hAnsi="Times New Roman"/>
          <w:sz w:val="28"/>
          <w:szCs w:val="28"/>
        </w:rPr>
        <w:t>тоглядний</w:t>
      </w:r>
      <w:r w:rsidRPr="00040E7E">
        <w:rPr>
          <w:rFonts w:hAnsi="Times New Roman"/>
          <w:sz w:val="28"/>
          <w:szCs w:val="28"/>
        </w:rPr>
        <w:t>, а в технічній літературі структура змісту навчального матеріалу детермінована потребою проектування і конструювання технічних об’єктів. У технічних текстах вибрані нами технічні явища описані не у вигляд</w:t>
      </w:r>
      <w:r w:rsidR="00A75E3A" w:rsidRPr="00040E7E">
        <w:rPr>
          <w:rFonts w:hAnsi="Times New Roman"/>
          <w:sz w:val="28"/>
          <w:szCs w:val="28"/>
        </w:rPr>
        <w:t>і наративів</w:t>
      </w:r>
      <w:r w:rsidRPr="00040E7E">
        <w:rPr>
          <w:rFonts w:hAnsi="Times New Roman"/>
          <w:sz w:val="28"/>
          <w:szCs w:val="28"/>
        </w:rPr>
        <w:t>.</w:t>
      </w:r>
    </w:p>
    <w:p w:rsidR="00D51BBC" w:rsidRPr="00040E7E" w:rsidRDefault="00706E9F" w:rsidP="00D51BBC">
      <w:pPr>
        <w:tabs>
          <w:tab w:val="left" w:pos="2954"/>
        </w:tabs>
        <w:ind w:firstLine="851"/>
        <w:jc w:val="center"/>
        <w:rPr>
          <w:rFonts w:ascii="Times New Roman" w:hAnsi="Times New Roman" w:cs="Times New Roman"/>
          <w:b/>
          <w:bCs/>
          <w:sz w:val="28"/>
          <w:szCs w:val="28"/>
        </w:rPr>
      </w:pPr>
      <w:r w:rsidRPr="00040E7E">
        <w:rPr>
          <w:rFonts w:ascii="Times New Roman" w:hAnsi="Times New Roman" w:cs="Times New Roman"/>
          <w:b/>
          <w:sz w:val="28"/>
          <w:szCs w:val="28"/>
        </w:rPr>
        <w:br w:type="column"/>
      </w:r>
      <w:r w:rsidR="00D51BBC" w:rsidRPr="00040E7E">
        <w:rPr>
          <w:rFonts w:ascii="Times New Roman" w:hAnsi="Times New Roman" w:cs="Times New Roman"/>
          <w:b/>
          <w:bCs/>
          <w:sz w:val="28"/>
          <w:szCs w:val="28"/>
        </w:rPr>
        <w:lastRenderedPageBreak/>
        <w:t>РОЗДІЛ 2</w:t>
      </w:r>
    </w:p>
    <w:p w:rsidR="00D51BBC" w:rsidRPr="00040E7E" w:rsidRDefault="00802C2F" w:rsidP="00FA6001">
      <w:pPr>
        <w:adjustRightInd w:val="0"/>
        <w:ind w:firstLine="900"/>
        <w:jc w:val="center"/>
        <w:rPr>
          <w:rFonts w:ascii="Times New Roman" w:hAnsi="Times New Roman" w:cs="Times New Roman"/>
          <w:b/>
          <w:bCs/>
          <w:sz w:val="28"/>
          <w:szCs w:val="28"/>
        </w:rPr>
      </w:pPr>
      <w:r w:rsidRPr="00040E7E">
        <w:rPr>
          <w:rFonts w:ascii="Times New Roman" w:hAnsi="Times New Roman" w:cs="Times New Roman"/>
          <w:b/>
          <w:bCs/>
          <w:sz w:val="28"/>
          <w:szCs w:val="28"/>
        </w:rPr>
        <w:t>ОСОБЛИВОСТІ</w:t>
      </w:r>
      <w:r w:rsidR="00D51BBC" w:rsidRPr="00040E7E">
        <w:rPr>
          <w:rFonts w:ascii="Times New Roman" w:hAnsi="Times New Roman" w:cs="Times New Roman"/>
          <w:b/>
          <w:bCs/>
          <w:sz w:val="28"/>
          <w:szCs w:val="28"/>
        </w:rPr>
        <w:t xml:space="preserve"> ВИКОРИСТАННЯ </w:t>
      </w:r>
      <w:r w:rsidR="003D18BE" w:rsidRPr="00040E7E">
        <w:rPr>
          <w:rFonts w:ascii="Times New Roman" w:hAnsi="Times New Roman" w:cs="Times New Roman"/>
          <w:b/>
          <w:bCs/>
          <w:sz w:val="28"/>
          <w:szCs w:val="28"/>
        </w:rPr>
        <w:t>ТЕХНІЧНИХ ЗНАНЬ У ПОЗАШКІЛЬНІЙ ОСВІТІ</w:t>
      </w:r>
    </w:p>
    <w:p w:rsidR="00D51BBC" w:rsidRPr="00040E7E" w:rsidRDefault="00D51BBC" w:rsidP="00D51BBC">
      <w:pPr>
        <w:adjustRightInd w:val="0"/>
        <w:ind w:firstLine="900"/>
        <w:rPr>
          <w:rFonts w:ascii="Times New Roman" w:hAnsi="Times New Roman" w:cs="Times New Roman"/>
          <w:bCs/>
          <w:sz w:val="28"/>
          <w:szCs w:val="28"/>
        </w:rPr>
      </w:pPr>
    </w:p>
    <w:p w:rsidR="00A75E3A" w:rsidRPr="00040E7E" w:rsidRDefault="00A75E3A" w:rsidP="00A75E3A">
      <w:pPr>
        <w:tabs>
          <w:tab w:val="left" w:pos="2954"/>
        </w:tabs>
        <w:adjustRightInd w:val="0"/>
        <w:ind w:firstLine="851"/>
        <w:jc w:val="center"/>
        <w:rPr>
          <w:rFonts w:ascii="Times New Roman" w:hAnsi="Times New Roman" w:cs="Times New Roman"/>
          <w:b/>
          <w:bCs/>
          <w:sz w:val="28"/>
          <w:szCs w:val="28"/>
        </w:rPr>
      </w:pPr>
      <w:r w:rsidRPr="00040E7E">
        <w:rPr>
          <w:rFonts w:ascii="Times New Roman" w:hAnsi="Times New Roman" w:cs="Times New Roman"/>
          <w:b/>
          <w:bCs/>
          <w:sz w:val="28"/>
          <w:szCs w:val="28"/>
        </w:rPr>
        <w:t>2.1. Сутність поняття « технічні знання»</w:t>
      </w:r>
    </w:p>
    <w:p w:rsidR="00A75E3A" w:rsidRPr="00040E7E" w:rsidRDefault="00A75E3A" w:rsidP="00A75E3A">
      <w:pPr>
        <w:tabs>
          <w:tab w:val="left" w:pos="2954"/>
        </w:tabs>
        <w:adjustRightInd w:val="0"/>
        <w:rPr>
          <w:rFonts w:ascii="Times New Roman" w:hAnsi="Times New Roman" w:cs="Times New Roman"/>
          <w:bCs/>
          <w:sz w:val="28"/>
          <w:szCs w:val="28"/>
        </w:rPr>
      </w:pPr>
    </w:p>
    <w:p w:rsidR="00A75E3A" w:rsidRPr="00040E7E" w:rsidRDefault="00A75E3A" w:rsidP="00A75E3A">
      <w:pPr>
        <w:tabs>
          <w:tab w:val="left" w:pos="2954"/>
        </w:tabs>
        <w:adjustRightInd w:val="0"/>
        <w:ind w:firstLine="900"/>
        <w:rPr>
          <w:rFonts w:ascii="Times New Roman" w:hAnsi="Times New Roman" w:cs="Times New Roman"/>
          <w:sz w:val="28"/>
          <w:szCs w:val="28"/>
        </w:rPr>
      </w:pPr>
      <w:r w:rsidRPr="00040E7E">
        <w:rPr>
          <w:rFonts w:ascii="Times New Roman" w:hAnsi="Times New Roman" w:cs="Times New Roman"/>
          <w:sz w:val="28"/>
          <w:szCs w:val="28"/>
        </w:rPr>
        <w:t>Технічні знання як галузь наукового знання мають специфіку, яку можна зрозуміти при їх вивченні в єдності методологіч</w:t>
      </w:r>
      <w:r w:rsidR="009A6E15">
        <w:rPr>
          <w:rFonts w:ascii="Times New Roman" w:hAnsi="Times New Roman" w:cs="Times New Roman"/>
          <w:sz w:val="28"/>
          <w:szCs w:val="28"/>
        </w:rPr>
        <w:t>ного та соціального аспектів [</w:t>
      </w:r>
      <w:r w:rsidR="006E5545">
        <w:rPr>
          <w:rFonts w:ascii="Times New Roman" w:hAnsi="Times New Roman" w:cs="Times New Roman"/>
          <w:sz w:val="28"/>
          <w:szCs w:val="28"/>
        </w:rPr>
        <w:t xml:space="preserve">10; </w:t>
      </w:r>
      <w:r w:rsidR="00F14FF0">
        <w:rPr>
          <w:rFonts w:ascii="Times New Roman" w:hAnsi="Times New Roman" w:cs="Times New Roman"/>
          <w:sz w:val="28"/>
          <w:szCs w:val="28"/>
        </w:rPr>
        <w:t xml:space="preserve">13; </w:t>
      </w:r>
      <w:r w:rsidR="009A6E15">
        <w:rPr>
          <w:rFonts w:ascii="Times New Roman" w:hAnsi="Times New Roman" w:cs="Times New Roman"/>
          <w:sz w:val="28"/>
          <w:szCs w:val="28"/>
        </w:rPr>
        <w:t>24</w:t>
      </w:r>
      <w:r w:rsidRPr="00040E7E">
        <w:rPr>
          <w:rFonts w:ascii="Times New Roman" w:hAnsi="Times New Roman" w:cs="Times New Roman"/>
          <w:sz w:val="28"/>
          <w:szCs w:val="28"/>
        </w:rPr>
        <w:t xml:space="preserve">]. Ця єдність виявляється через будову, функціонування і розвиток технічних об’єктів. Технічними знанням є знання про об'єкти, які створюються людьми для досягнення практичної мети. Цільова спрямованість технічних об'єктів визначає їх будову, властивості і функціонування. </w:t>
      </w:r>
    </w:p>
    <w:p w:rsidR="00A75E3A" w:rsidRPr="00040E7E" w:rsidRDefault="00A75E3A" w:rsidP="00A75E3A">
      <w:pPr>
        <w:tabs>
          <w:tab w:val="left" w:pos="2954"/>
        </w:tabs>
        <w:adjustRightInd w:val="0"/>
        <w:ind w:firstLine="900"/>
        <w:rPr>
          <w:rFonts w:ascii="Times New Roman" w:hAnsi="Times New Roman" w:cs="Times New Roman"/>
          <w:sz w:val="28"/>
          <w:szCs w:val="28"/>
          <w:lang w:val="ru-RU"/>
        </w:rPr>
      </w:pPr>
      <w:r w:rsidRPr="00040E7E">
        <w:rPr>
          <w:rFonts w:ascii="Times New Roman" w:hAnsi="Times New Roman" w:cs="Times New Roman"/>
          <w:sz w:val="28"/>
          <w:szCs w:val="28"/>
        </w:rPr>
        <w:t>О</w:t>
      </w:r>
      <w:r w:rsidRPr="00040E7E">
        <w:rPr>
          <w:rFonts w:ascii="Times New Roman" w:hAnsi="Times New Roman" w:cs="Times New Roman"/>
          <w:sz w:val="28"/>
          <w:szCs w:val="28"/>
          <w:lang w:val="ru-RU"/>
        </w:rPr>
        <w:t>б'єктом технічних наук є техніка. В об’єм змісту поняття «техніка» включаються «речі і к</w:t>
      </w:r>
      <w:r w:rsidR="009A6E15">
        <w:rPr>
          <w:rFonts w:ascii="Times New Roman" w:hAnsi="Times New Roman" w:cs="Times New Roman"/>
          <w:sz w:val="28"/>
          <w:szCs w:val="28"/>
          <w:lang w:val="ru-RU"/>
        </w:rPr>
        <w:t>омплекси речей» [</w:t>
      </w:r>
      <w:r w:rsidR="00F14FF0">
        <w:rPr>
          <w:rFonts w:ascii="Times New Roman" w:hAnsi="Times New Roman" w:cs="Times New Roman"/>
          <w:sz w:val="28"/>
          <w:szCs w:val="28"/>
          <w:lang w:val="ru-RU"/>
        </w:rPr>
        <w:t xml:space="preserve">13; </w:t>
      </w:r>
      <w:r w:rsidR="009A6E15">
        <w:rPr>
          <w:rFonts w:ascii="Times New Roman" w:hAnsi="Times New Roman" w:cs="Times New Roman"/>
          <w:sz w:val="28"/>
          <w:szCs w:val="28"/>
          <w:lang w:val="ru-RU"/>
        </w:rPr>
        <w:t>24</w:t>
      </w:r>
      <w:r w:rsidRPr="00040E7E">
        <w:rPr>
          <w:rFonts w:ascii="Times New Roman" w:hAnsi="Times New Roman" w:cs="Times New Roman"/>
          <w:sz w:val="28"/>
          <w:szCs w:val="28"/>
          <w:lang w:val="ru-RU"/>
        </w:rPr>
        <w:t>; 30], або пристрої. Вивчення комплексу речей автоматично веде до вивчення і розуміння інших компонентів виробництва, зокрема технологічних процесів. Деякі дослідники відносять технологічні процеси до об'єктів технічного знання. Така подвійність тлумачення полягає в тому, що технічні об'єкти є синтез</w:t>
      </w:r>
      <w:r w:rsidR="009A6E15">
        <w:rPr>
          <w:rFonts w:ascii="Times New Roman" w:hAnsi="Times New Roman" w:cs="Times New Roman"/>
          <w:sz w:val="28"/>
          <w:szCs w:val="28"/>
          <w:lang w:val="ru-RU"/>
        </w:rPr>
        <w:t>ом “природного” і “штучного” [</w:t>
      </w:r>
      <w:r w:rsidR="00F14FF0">
        <w:rPr>
          <w:rFonts w:ascii="Times New Roman" w:hAnsi="Times New Roman" w:cs="Times New Roman"/>
          <w:sz w:val="28"/>
          <w:szCs w:val="28"/>
          <w:lang w:val="ru-RU"/>
        </w:rPr>
        <w:t xml:space="preserve">13; </w:t>
      </w:r>
      <w:r w:rsidR="009A6E15">
        <w:rPr>
          <w:rFonts w:ascii="Times New Roman" w:hAnsi="Times New Roman" w:cs="Times New Roman"/>
          <w:sz w:val="28"/>
          <w:szCs w:val="28"/>
          <w:lang w:val="ru-RU"/>
        </w:rPr>
        <w:t>24</w:t>
      </w:r>
      <w:r w:rsidRPr="00040E7E">
        <w:rPr>
          <w:rFonts w:ascii="Times New Roman" w:hAnsi="Times New Roman" w:cs="Times New Roman"/>
          <w:sz w:val="28"/>
          <w:szCs w:val="28"/>
          <w:lang w:val="ru-RU"/>
        </w:rPr>
        <w:t xml:space="preserve">]. Для здійснення своїх цілей людина перетворює тіла природи, надає їм форму і властивості, відповідні заданій функції. </w:t>
      </w:r>
    </w:p>
    <w:p w:rsidR="00A75E3A" w:rsidRPr="00040E7E" w:rsidRDefault="00A75E3A" w:rsidP="00A75E3A">
      <w:pPr>
        <w:tabs>
          <w:tab w:val="left" w:pos="2954"/>
        </w:tabs>
        <w:adjustRightInd w:val="0"/>
        <w:ind w:firstLine="900"/>
        <w:rPr>
          <w:rFonts w:ascii="Times New Roman" w:hAnsi="Times New Roman" w:cs="Times New Roman"/>
          <w:sz w:val="28"/>
          <w:szCs w:val="28"/>
          <w:lang w:val="ru-RU"/>
        </w:rPr>
      </w:pPr>
      <w:r w:rsidRPr="00040E7E">
        <w:rPr>
          <w:rFonts w:ascii="Times New Roman" w:hAnsi="Times New Roman" w:cs="Times New Roman"/>
          <w:sz w:val="28"/>
          <w:szCs w:val="28"/>
          <w:lang w:val="ru-RU"/>
        </w:rPr>
        <w:t>Науково-технічне знання синтезує й інтегрує два типи технічного опису, які виникають у межах інженерно-практичного досвіду та природничо-наукового пізнання. Оскільки через технічні характеристики виявляють себе характерні особливості функціонування технічних об'єктів, то без фіксації цих властивостей та їх опису технічне знання позбавлене смислу. У той же час функціонування технічних об'єктів виступає як прояв природничих характеристик об'єкта, природних сил. У результаті співвідношення двох типів характеристик представляє специфічний – технічни</w:t>
      </w:r>
      <w:r w:rsidR="00BD5001">
        <w:rPr>
          <w:rFonts w:ascii="Times New Roman" w:hAnsi="Times New Roman" w:cs="Times New Roman"/>
          <w:sz w:val="28"/>
          <w:szCs w:val="28"/>
          <w:lang w:val="ru-RU"/>
        </w:rPr>
        <w:t>й зміст [</w:t>
      </w:r>
      <w:r w:rsidR="00F14FF0">
        <w:rPr>
          <w:rFonts w:ascii="Times New Roman" w:hAnsi="Times New Roman" w:cs="Times New Roman"/>
          <w:sz w:val="28"/>
          <w:szCs w:val="28"/>
          <w:lang w:val="ru-RU"/>
        </w:rPr>
        <w:t xml:space="preserve">13; </w:t>
      </w:r>
      <w:r w:rsidR="00BD5001">
        <w:rPr>
          <w:rFonts w:ascii="Times New Roman" w:hAnsi="Times New Roman" w:cs="Times New Roman"/>
          <w:sz w:val="28"/>
          <w:szCs w:val="28"/>
          <w:lang w:val="ru-RU"/>
        </w:rPr>
        <w:t>23</w:t>
      </w:r>
      <w:r w:rsidR="009A6E15">
        <w:rPr>
          <w:rFonts w:ascii="Times New Roman" w:hAnsi="Times New Roman" w:cs="Times New Roman"/>
          <w:sz w:val="28"/>
          <w:szCs w:val="28"/>
          <w:lang w:val="ru-RU"/>
        </w:rPr>
        <w:t>; 24</w:t>
      </w:r>
      <w:r w:rsidRPr="00040E7E">
        <w:rPr>
          <w:rFonts w:ascii="Times New Roman" w:hAnsi="Times New Roman" w:cs="Times New Roman"/>
          <w:sz w:val="28"/>
          <w:szCs w:val="28"/>
          <w:lang w:val="ru-RU"/>
        </w:rPr>
        <w:t xml:space="preserve">]. </w:t>
      </w:r>
    </w:p>
    <w:p w:rsidR="00A75E3A" w:rsidRPr="00040E7E" w:rsidRDefault="00A75E3A" w:rsidP="00A75E3A">
      <w:pPr>
        <w:tabs>
          <w:tab w:val="left" w:pos="2954"/>
        </w:tabs>
        <w:adjustRightInd w:val="0"/>
        <w:ind w:firstLine="900"/>
        <w:rPr>
          <w:rFonts w:ascii="Times New Roman" w:hAnsi="Times New Roman" w:cs="Times New Roman"/>
          <w:sz w:val="28"/>
          <w:szCs w:val="28"/>
          <w:lang w:val="ru-RU"/>
        </w:rPr>
      </w:pPr>
      <w:r w:rsidRPr="00040E7E">
        <w:rPr>
          <w:rFonts w:ascii="Times New Roman" w:hAnsi="Times New Roman" w:cs="Times New Roman"/>
          <w:sz w:val="28"/>
          <w:szCs w:val="28"/>
          <w:lang w:val="ru-RU"/>
        </w:rPr>
        <w:t xml:space="preserve">Відображення зв'язку будови і функціонування і є центральною проблемою технічного знання, змістом якого є опис цього зв'язку. Ним і </w:t>
      </w:r>
      <w:r w:rsidRPr="00040E7E">
        <w:rPr>
          <w:rFonts w:ascii="Times New Roman" w:hAnsi="Times New Roman" w:cs="Times New Roman"/>
          <w:sz w:val="28"/>
          <w:szCs w:val="28"/>
          <w:lang w:val="ru-RU"/>
        </w:rPr>
        <w:lastRenderedPageBreak/>
        <w:t>визначається предмет технічних наук. Оскільки вказаний зв'язок розкривається через опис процесу, тому основними поняттями, в межах яких розгортається технічне знання, є категорії</w:t>
      </w:r>
      <w:r w:rsidRPr="00040E7E">
        <w:rPr>
          <w:rFonts w:ascii="Times New Roman" w:hAnsi="Times New Roman" w:cs="Times New Roman"/>
          <w:sz w:val="28"/>
          <w:szCs w:val="28"/>
        </w:rPr>
        <w:t xml:space="preserve"> </w:t>
      </w:r>
      <w:r w:rsidRPr="00040E7E">
        <w:rPr>
          <w:rFonts w:ascii="Times New Roman" w:hAnsi="Times New Roman" w:cs="Times New Roman"/>
          <w:sz w:val="28"/>
          <w:szCs w:val="28"/>
          <w:lang w:val="ru-RU"/>
        </w:rPr>
        <w:t>“структура” (структурно-морфологічне і структурно-функціональне диференціювання), “функція” і “процес” (природничий процес, що здійснюється всередині об'єкта чи технології) та відповідні групи характеристик: морфологічні і субстратні характеристики елементів конструкції об'єкта; технічні показники функціонування об'єкта і параметри природничого технологічного процесу.</w:t>
      </w:r>
    </w:p>
    <w:p w:rsidR="00A75E3A" w:rsidRPr="00040E7E" w:rsidRDefault="00A75E3A" w:rsidP="00A75E3A">
      <w:pPr>
        <w:tabs>
          <w:tab w:val="left" w:pos="2954"/>
        </w:tabs>
        <w:ind w:firstLine="709"/>
        <w:jc w:val="center"/>
        <w:rPr>
          <w:rFonts w:ascii="Times New Roman" w:hAnsi="Times New Roman" w:cs="Times New Roman"/>
          <w:sz w:val="28"/>
          <w:szCs w:val="28"/>
        </w:rPr>
      </w:pPr>
    </w:p>
    <w:p w:rsidR="00A75E3A" w:rsidRPr="00040E7E" w:rsidRDefault="00A75E3A" w:rsidP="00A75E3A">
      <w:pPr>
        <w:shd w:val="clear" w:color="auto" w:fill="FFFFFF"/>
        <w:tabs>
          <w:tab w:val="left" w:pos="916"/>
          <w:tab w:val="left" w:pos="1832"/>
          <w:tab w:val="left" w:pos="2748"/>
          <w:tab w:val="left" w:pos="295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center"/>
        <w:rPr>
          <w:rFonts w:ascii="Times New Roman" w:hAnsi="Times New Roman" w:cs="Times New Roman"/>
          <w:b/>
          <w:sz w:val="28"/>
          <w:szCs w:val="28"/>
          <w:lang w:eastAsia="ru-RU"/>
        </w:rPr>
      </w:pPr>
      <w:r w:rsidRPr="00040E7E">
        <w:rPr>
          <w:rFonts w:ascii="Times New Roman" w:hAnsi="Times New Roman" w:cs="Times New Roman"/>
          <w:b/>
          <w:sz w:val="28"/>
          <w:szCs w:val="28"/>
          <w:lang w:eastAsia="ru-RU"/>
        </w:rPr>
        <w:t>2.2. Основи типо</w:t>
      </w:r>
      <w:r w:rsidR="00346F91" w:rsidRPr="00040E7E">
        <w:rPr>
          <w:rFonts w:ascii="Times New Roman" w:hAnsi="Times New Roman" w:cs="Times New Roman"/>
          <w:b/>
          <w:sz w:val="28"/>
          <w:szCs w:val="28"/>
          <w:lang w:eastAsia="ru-RU"/>
        </w:rPr>
        <w:t xml:space="preserve">логії </w:t>
      </w:r>
      <w:r w:rsidRPr="00040E7E">
        <w:rPr>
          <w:rFonts w:ascii="Times New Roman" w:hAnsi="Times New Roman" w:cs="Times New Roman"/>
          <w:b/>
          <w:sz w:val="28"/>
          <w:szCs w:val="28"/>
          <w:lang w:eastAsia="ru-RU"/>
        </w:rPr>
        <w:t xml:space="preserve">та методики </w:t>
      </w:r>
    </w:p>
    <w:p w:rsidR="00A75E3A" w:rsidRPr="00040E7E" w:rsidRDefault="00A75E3A" w:rsidP="00A75E3A">
      <w:pPr>
        <w:shd w:val="clear" w:color="auto" w:fill="FFFFFF"/>
        <w:tabs>
          <w:tab w:val="left" w:pos="916"/>
          <w:tab w:val="left" w:pos="1832"/>
          <w:tab w:val="left" w:pos="2748"/>
          <w:tab w:val="left" w:pos="295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center"/>
        <w:rPr>
          <w:rFonts w:ascii="Times New Roman" w:hAnsi="Times New Roman" w:cs="Times New Roman"/>
          <w:b/>
          <w:sz w:val="28"/>
          <w:szCs w:val="28"/>
          <w:lang w:eastAsia="ru-RU"/>
        </w:rPr>
      </w:pPr>
      <w:r w:rsidRPr="00040E7E">
        <w:rPr>
          <w:rFonts w:ascii="Times New Roman" w:hAnsi="Times New Roman" w:cs="Times New Roman"/>
          <w:b/>
          <w:sz w:val="28"/>
          <w:szCs w:val="28"/>
          <w:lang w:eastAsia="ru-RU"/>
        </w:rPr>
        <w:t xml:space="preserve">використання </w:t>
      </w:r>
      <w:r w:rsidR="00346F91" w:rsidRPr="00040E7E">
        <w:rPr>
          <w:rFonts w:ascii="Times New Roman" w:hAnsi="Times New Roman" w:cs="Times New Roman"/>
          <w:b/>
          <w:sz w:val="28"/>
          <w:szCs w:val="28"/>
          <w:lang w:eastAsia="ru-RU"/>
        </w:rPr>
        <w:t>технічних задач у</w:t>
      </w:r>
      <w:r w:rsidRPr="00040E7E">
        <w:rPr>
          <w:rFonts w:ascii="Times New Roman" w:hAnsi="Times New Roman" w:cs="Times New Roman"/>
          <w:b/>
          <w:sz w:val="28"/>
          <w:szCs w:val="28"/>
          <w:lang w:eastAsia="ru-RU"/>
        </w:rPr>
        <w:t xml:space="preserve"> гуртковій роботі</w:t>
      </w:r>
    </w:p>
    <w:p w:rsidR="00A75E3A" w:rsidRPr="00040E7E" w:rsidRDefault="00A75E3A" w:rsidP="00A75E3A">
      <w:pPr>
        <w:shd w:val="clear" w:color="auto" w:fill="FFFFFF"/>
        <w:tabs>
          <w:tab w:val="left" w:pos="916"/>
          <w:tab w:val="left" w:pos="1832"/>
          <w:tab w:val="left" w:pos="2748"/>
          <w:tab w:val="left" w:pos="295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center"/>
        <w:rPr>
          <w:rFonts w:ascii="Times New Roman" w:hAnsi="Times New Roman" w:cs="Times New Roman"/>
          <w:sz w:val="28"/>
          <w:szCs w:val="28"/>
          <w:lang w:eastAsia="ru-RU"/>
        </w:rPr>
      </w:pPr>
    </w:p>
    <w:p w:rsidR="00A75E3A" w:rsidRPr="00040E7E" w:rsidRDefault="00A75E3A" w:rsidP="00A75E3A">
      <w:pPr>
        <w:pStyle w:val="a7"/>
        <w:shd w:val="clear" w:color="auto" w:fill="FFFFFF"/>
        <w:tabs>
          <w:tab w:val="left" w:pos="2954"/>
        </w:tabs>
        <w:spacing w:before="0" w:beforeAutospacing="0" w:after="0" w:afterAutospacing="0" w:line="360" w:lineRule="auto"/>
        <w:ind w:left="120" w:right="120" w:firstLine="851"/>
        <w:jc w:val="both"/>
        <w:rPr>
          <w:sz w:val="28"/>
          <w:szCs w:val="28"/>
        </w:rPr>
      </w:pPr>
      <w:r w:rsidRPr="00040E7E">
        <w:rPr>
          <w:sz w:val="28"/>
          <w:szCs w:val="28"/>
        </w:rPr>
        <w:t>Задача – це дидактичний засіб, призначений</w:t>
      </w:r>
      <w:r w:rsidR="0018251E" w:rsidRPr="00040E7E">
        <w:rPr>
          <w:sz w:val="28"/>
          <w:szCs w:val="28"/>
        </w:rPr>
        <w:t xml:space="preserve"> для навчання та діагностики </w:t>
      </w:r>
      <w:r w:rsidRPr="00040E7E">
        <w:rPr>
          <w:sz w:val="28"/>
          <w:szCs w:val="28"/>
        </w:rPr>
        <w:t>навчальних досягнень</w:t>
      </w:r>
      <w:r w:rsidR="0018251E" w:rsidRPr="00040E7E">
        <w:rPr>
          <w:sz w:val="28"/>
          <w:szCs w:val="28"/>
        </w:rPr>
        <w:t xml:space="preserve"> учнів</w:t>
      </w:r>
      <w:r w:rsidRPr="00040E7E">
        <w:rPr>
          <w:sz w:val="28"/>
          <w:szCs w:val="28"/>
        </w:rPr>
        <w:t>. Т. Кудрявцев</w:t>
      </w:r>
      <w:r w:rsidR="0018251E" w:rsidRPr="00040E7E">
        <w:rPr>
          <w:sz w:val="28"/>
          <w:szCs w:val="28"/>
        </w:rPr>
        <w:t xml:space="preserve"> і М. Махмутов виділяли «задачний» спосіб</w:t>
      </w:r>
      <w:r w:rsidRPr="00040E7E">
        <w:rPr>
          <w:sz w:val="28"/>
          <w:szCs w:val="28"/>
        </w:rPr>
        <w:t xml:space="preserve"> розвитку технічного мислення </w:t>
      </w:r>
      <w:r w:rsidR="0018251E" w:rsidRPr="00040E7E">
        <w:rPr>
          <w:sz w:val="28"/>
          <w:szCs w:val="28"/>
        </w:rPr>
        <w:t xml:space="preserve">учнів </w:t>
      </w:r>
      <w:r w:rsidRPr="00040E7E">
        <w:rPr>
          <w:sz w:val="28"/>
          <w:szCs w:val="28"/>
        </w:rPr>
        <w:t>(створення проблемних ситуа</w:t>
      </w:r>
      <w:r w:rsidR="0018251E" w:rsidRPr="00040E7E">
        <w:rPr>
          <w:sz w:val="28"/>
          <w:szCs w:val="28"/>
        </w:rPr>
        <w:t>цій технічного змісту</w:t>
      </w:r>
      <w:r w:rsidR="00275E96">
        <w:rPr>
          <w:sz w:val="28"/>
          <w:szCs w:val="28"/>
        </w:rPr>
        <w:t>) [25</w:t>
      </w:r>
      <w:r w:rsidRPr="00040E7E">
        <w:rPr>
          <w:sz w:val="28"/>
          <w:szCs w:val="28"/>
        </w:rPr>
        <w:t xml:space="preserve">]. </w:t>
      </w:r>
      <w:r w:rsidR="00774E3C" w:rsidRPr="00040E7E">
        <w:rPr>
          <w:sz w:val="28"/>
          <w:szCs w:val="28"/>
        </w:rPr>
        <w:t xml:space="preserve">Розрізняють </w:t>
      </w:r>
      <w:r w:rsidRPr="00040E7E">
        <w:rPr>
          <w:sz w:val="28"/>
          <w:szCs w:val="28"/>
        </w:rPr>
        <w:t>види технічних задач</w:t>
      </w:r>
      <w:r w:rsidR="00774E3C" w:rsidRPr="00040E7E">
        <w:rPr>
          <w:sz w:val="28"/>
          <w:szCs w:val="28"/>
        </w:rPr>
        <w:t xml:space="preserve"> для таких процесів</w:t>
      </w:r>
      <w:r w:rsidRPr="00040E7E">
        <w:rPr>
          <w:sz w:val="28"/>
          <w:szCs w:val="28"/>
        </w:rPr>
        <w:t xml:space="preserve">: моделювання, доконструювання, переконструювання, конструювання [31]. </w:t>
      </w:r>
    </w:p>
    <w:p w:rsidR="00A75E3A" w:rsidRPr="00040E7E" w:rsidRDefault="00A75E3A" w:rsidP="00A75E3A">
      <w:pPr>
        <w:pStyle w:val="a7"/>
        <w:shd w:val="clear" w:color="auto" w:fill="FFFFFF"/>
        <w:tabs>
          <w:tab w:val="left" w:pos="2954"/>
        </w:tabs>
        <w:spacing w:before="0" w:beforeAutospacing="0" w:after="0" w:afterAutospacing="0" w:line="360" w:lineRule="auto"/>
        <w:ind w:left="120" w:right="120" w:firstLine="851"/>
        <w:jc w:val="both"/>
        <w:rPr>
          <w:sz w:val="28"/>
          <w:szCs w:val="28"/>
        </w:rPr>
      </w:pPr>
      <w:r w:rsidRPr="00040E7E">
        <w:rPr>
          <w:sz w:val="28"/>
          <w:szCs w:val="28"/>
        </w:rPr>
        <w:t>Узагальнений алгоритм розв’язання навчальної т</w:t>
      </w:r>
      <w:r w:rsidR="00B04129" w:rsidRPr="00040E7E">
        <w:rPr>
          <w:sz w:val="28"/>
          <w:szCs w:val="28"/>
        </w:rPr>
        <w:t>ехнічних задач включає дії</w:t>
      </w:r>
      <w:r w:rsidRPr="00040E7E">
        <w:rPr>
          <w:sz w:val="28"/>
          <w:szCs w:val="28"/>
        </w:rPr>
        <w:t xml:space="preserve">: засвоєння </w:t>
      </w:r>
      <w:r w:rsidR="00B04129" w:rsidRPr="00040E7E">
        <w:rPr>
          <w:sz w:val="28"/>
          <w:szCs w:val="28"/>
        </w:rPr>
        <w:t>умови</w:t>
      </w:r>
      <w:r w:rsidRPr="00040E7E">
        <w:rPr>
          <w:sz w:val="28"/>
          <w:szCs w:val="28"/>
        </w:rPr>
        <w:t>, аналіз змісту, пошук способу розв’язання,</w:t>
      </w:r>
      <w:r w:rsidR="00B04129" w:rsidRPr="00040E7E">
        <w:rPr>
          <w:sz w:val="28"/>
          <w:szCs w:val="28"/>
        </w:rPr>
        <w:t xml:space="preserve"> обговорення результату</w:t>
      </w:r>
      <w:r w:rsidRPr="00040E7E">
        <w:rPr>
          <w:sz w:val="28"/>
          <w:szCs w:val="28"/>
        </w:rPr>
        <w:t xml:space="preserve"> та реалізація розв'язку </w:t>
      </w:r>
      <w:r w:rsidR="00B04129" w:rsidRPr="00040E7E">
        <w:rPr>
          <w:sz w:val="28"/>
          <w:szCs w:val="28"/>
        </w:rPr>
        <w:t>на практиці</w:t>
      </w:r>
      <w:r w:rsidRPr="00040E7E">
        <w:rPr>
          <w:sz w:val="28"/>
          <w:szCs w:val="28"/>
        </w:rPr>
        <w:t xml:space="preserve">. </w:t>
      </w:r>
      <w:r w:rsidRPr="00040E7E">
        <w:rPr>
          <w:sz w:val="28"/>
          <w:szCs w:val="28"/>
          <w:lang w:eastAsia="ru-RU"/>
        </w:rPr>
        <w:t>Засвоєння умови задачі створює в учнів чітке</w:t>
      </w:r>
      <w:r w:rsidR="00B04129" w:rsidRPr="00040E7E">
        <w:rPr>
          <w:sz w:val="28"/>
          <w:szCs w:val="28"/>
          <w:lang w:eastAsia="ru-RU"/>
        </w:rPr>
        <w:t xml:space="preserve"> та </w:t>
      </w:r>
      <w:r w:rsidRPr="00040E7E">
        <w:rPr>
          <w:sz w:val="28"/>
          <w:szCs w:val="28"/>
          <w:lang w:eastAsia="ru-RU"/>
        </w:rPr>
        <w:t xml:space="preserve">наочне уявлення про зміст задачі. </w:t>
      </w:r>
    </w:p>
    <w:p w:rsidR="00A75E3A" w:rsidRPr="00040E7E" w:rsidRDefault="00B04129" w:rsidP="00A75E3A">
      <w:pPr>
        <w:shd w:val="clear" w:color="auto" w:fill="FFFFFF"/>
        <w:tabs>
          <w:tab w:val="left" w:pos="916"/>
          <w:tab w:val="left" w:pos="1832"/>
          <w:tab w:val="left" w:pos="2748"/>
          <w:tab w:val="left" w:pos="295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rFonts w:ascii="Times New Roman" w:hAnsi="Times New Roman" w:cs="Times New Roman"/>
          <w:sz w:val="28"/>
          <w:szCs w:val="28"/>
          <w:lang w:eastAsia="ru-RU"/>
        </w:rPr>
      </w:pPr>
      <w:r w:rsidRPr="00040E7E">
        <w:rPr>
          <w:rFonts w:ascii="Times New Roman" w:hAnsi="Times New Roman" w:cs="Times New Roman"/>
          <w:sz w:val="28"/>
          <w:szCs w:val="28"/>
          <w:lang w:eastAsia="ru-RU"/>
        </w:rPr>
        <w:t>Для аналізу задачі використовують бесіду</w:t>
      </w:r>
      <w:r w:rsidR="00A75E3A" w:rsidRPr="00040E7E">
        <w:rPr>
          <w:rFonts w:ascii="Times New Roman" w:hAnsi="Times New Roman" w:cs="Times New Roman"/>
          <w:sz w:val="28"/>
          <w:szCs w:val="28"/>
          <w:lang w:eastAsia="ru-RU"/>
        </w:rPr>
        <w:t>, ставлячи перед учнями за</w:t>
      </w:r>
      <w:r w:rsidRPr="00040E7E">
        <w:rPr>
          <w:rFonts w:ascii="Times New Roman" w:hAnsi="Times New Roman" w:cs="Times New Roman"/>
          <w:sz w:val="28"/>
          <w:szCs w:val="28"/>
          <w:lang w:eastAsia="ru-RU"/>
        </w:rPr>
        <w:t>питання</w:t>
      </w:r>
      <w:r w:rsidR="00A75E3A" w:rsidRPr="00040E7E">
        <w:rPr>
          <w:rFonts w:ascii="Times New Roman" w:hAnsi="Times New Roman" w:cs="Times New Roman"/>
          <w:sz w:val="28"/>
          <w:szCs w:val="28"/>
          <w:lang w:eastAsia="ru-RU"/>
        </w:rPr>
        <w:t>. Наприклад: «Щ</w:t>
      </w:r>
      <w:r w:rsidRPr="00040E7E">
        <w:rPr>
          <w:rFonts w:ascii="Times New Roman" w:hAnsi="Times New Roman" w:cs="Times New Roman"/>
          <w:sz w:val="28"/>
          <w:szCs w:val="28"/>
          <w:lang w:eastAsia="ru-RU"/>
        </w:rPr>
        <w:t>о необхідно</w:t>
      </w:r>
      <w:r w:rsidR="00A75E3A" w:rsidRPr="00040E7E">
        <w:rPr>
          <w:rFonts w:ascii="Times New Roman" w:hAnsi="Times New Roman" w:cs="Times New Roman"/>
          <w:sz w:val="28"/>
          <w:szCs w:val="28"/>
          <w:lang w:eastAsia="ru-RU"/>
        </w:rPr>
        <w:t xml:space="preserve"> визначити в задачі?»; «</w:t>
      </w:r>
      <w:r w:rsidRPr="00040E7E">
        <w:rPr>
          <w:rFonts w:ascii="Times New Roman" w:hAnsi="Times New Roman" w:cs="Times New Roman"/>
          <w:sz w:val="28"/>
          <w:szCs w:val="28"/>
          <w:lang w:eastAsia="ru-RU"/>
        </w:rPr>
        <w:t>Що необхідно</w:t>
      </w:r>
      <w:r w:rsidR="00A75E3A" w:rsidRPr="00040E7E">
        <w:rPr>
          <w:rFonts w:ascii="Times New Roman" w:hAnsi="Times New Roman" w:cs="Times New Roman"/>
          <w:sz w:val="28"/>
          <w:szCs w:val="28"/>
          <w:lang w:eastAsia="ru-RU"/>
        </w:rPr>
        <w:t xml:space="preserve"> знати для розв’язання задачі?»; «Чи є в умові задачі дані, необхідні для розв’язання?»; «Яки</w:t>
      </w:r>
      <w:r w:rsidRPr="00040E7E">
        <w:rPr>
          <w:rFonts w:ascii="Times New Roman" w:hAnsi="Times New Roman" w:cs="Times New Roman"/>
          <w:sz w:val="28"/>
          <w:szCs w:val="28"/>
          <w:lang w:eastAsia="ru-RU"/>
        </w:rPr>
        <w:t>х даних бракує та</w:t>
      </w:r>
      <w:r w:rsidR="00A75E3A" w:rsidRPr="00040E7E">
        <w:rPr>
          <w:rFonts w:ascii="Times New Roman" w:hAnsi="Times New Roman" w:cs="Times New Roman"/>
          <w:sz w:val="28"/>
          <w:szCs w:val="28"/>
          <w:lang w:eastAsia="ru-RU"/>
        </w:rPr>
        <w:t xml:space="preserve"> як їх знайти?»; «Чи </w:t>
      </w:r>
      <w:r w:rsidRPr="00040E7E">
        <w:rPr>
          <w:rFonts w:ascii="Times New Roman" w:hAnsi="Times New Roman" w:cs="Times New Roman"/>
          <w:sz w:val="28"/>
          <w:szCs w:val="28"/>
          <w:lang w:eastAsia="ru-RU"/>
        </w:rPr>
        <w:t>подібна до вже розв’язаної задачі</w:t>
      </w:r>
      <w:r w:rsidR="00A75E3A" w:rsidRPr="00040E7E">
        <w:rPr>
          <w:rFonts w:ascii="Times New Roman" w:hAnsi="Times New Roman" w:cs="Times New Roman"/>
          <w:sz w:val="28"/>
          <w:szCs w:val="28"/>
          <w:lang w:eastAsia="ru-RU"/>
        </w:rPr>
        <w:t>?»</w:t>
      </w:r>
      <w:r w:rsidRPr="00040E7E">
        <w:rPr>
          <w:rFonts w:ascii="Times New Roman" w:hAnsi="Times New Roman" w:cs="Times New Roman"/>
          <w:sz w:val="28"/>
          <w:szCs w:val="28"/>
          <w:lang w:eastAsia="ru-RU"/>
        </w:rPr>
        <w:t xml:space="preserve"> Учитель нагадує вихованцям відомі розв</w:t>
      </w:r>
      <w:r w:rsidRPr="00040E7E">
        <w:rPr>
          <w:sz w:val="28"/>
          <w:szCs w:val="28"/>
        </w:rPr>
        <w:t>'</w:t>
      </w:r>
      <w:r w:rsidRPr="00040E7E">
        <w:rPr>
          <w:rFonts w:ascii="Times New Roman" w:hAnsi="Times New Roman" w:cs="Times New Roman"/>
          <w:sz w:val="28"/>
          <w:szCs w:val="28"/>
          <w:lang w:eastAsia="ru-RU"/>
        </w:rPr>
        <w:t>язки</w:t>
      </w:r>
      <w:r w:rsidR="00A75E3A" w:rsidRPr="00040E7E">
        <w:rPr>
          <w:rFonts w:ascii="Times New Roman" w:hAnsi="Times New Roman" w:cs="Times New Roman"/>
          <w:sz w:val="28"/>
          <w:szCs w:val="28"/>
          <w:lang w:eastAsia="ru-RU"/>
        </w:rPr>
        <w:t xml:space="preserve"> задачі або пропонує розв</w:t>
      </w:r>
      <w:r w:rsidRPr="00040E7E">
        <w:rPr>
          <w:rFonts w:ascii="Times New Roman" w:hAnsi="Times New Roman" w:cs="Times New Roman"/>
          <w:sz w:val="28"/>
          <w:szCs w:val="28"/>
          <w:lang w:eastAsia="ru-RU"/>
        </w:rPr>
        <w:t xml:space="preserve">’язати допоміжну задачу. Знайдений </w:t>
      </w:r>
      <w:r w:rsidR="00A75E3A" w:rsidRPr="00040E7E">
        <w:rPr>
          <w:rFonts w:ascii="Times New Roman" w:hAnsi="Times New Roman" w:cs="Times New Roman"/>
          <w:sz w:val="28"/>
          <w:szCs w:val="28"/>
          <w:lang w:eastAsia="ru-RU"/>
        </w:rPr>
        <w:t>спос</w:t>
      </w:r>
      <w:r w:rsidRPr="00040E7E">
        <w:rPr>
          <w:rFonts w:ascii="Times New Roman" w:hAnsi="Times New Roman" w:cs="Times New Roman"/>
          <w:sz w:val="28"/>
          <w:szCs w:val="28"/>
          <w:lang w:eastAsia="ru-RU"/>
        </w:rPr>
        <w:t>іб розв’язання задачі обговорюють з метою його засвоєння</w:t>
      </w:r>
      <w:r w:rsidR="00A75E3A" w:rsidRPr="00040E7E">
        <w:rPr>
          <w:rFonts w:ascii="Times New Roman" w:hAnsi="Times New Roman" w:cs="Times New Roman"/>
          <w:sz w:val="28"/>
          <w:szCs w:val="28"/>
          <w:lang w:eastAsia="ru-RU"/>
        </w:rPr>
        <w:t xml:space="preserve">. </w:t>
      </w:r>
    </w:p>
    <w:p w:rsidR="00A75E3A" w:rsidRPr="00040E7E" w:rsidRDefault="009942C2" w:rsidP="00A75E3A">
      <w:pPr>
        <w:shd w:val="clear" w:color="auto" w:fill="FFFFFF"/>
        <w:tabs>
          <w:tab w:val="left" w:pos="916"/>
          <w:tab w:val="left" w:pos="1832"/>
          <w:tab w:val="left" w:pos="2748"/>
          <w:tab w:val="left" w:pos="295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rFonts w:ascii="Times New Roman" w:hAnsi="Times New Roman" w:cs="Times New Roman"/>
          <w:sz w:val="28"/>
          <w:szCs w:val="28"/>
          <w:lang w:eastAsia="ru-RU"/>
        </w:rPr>
      </w:pPr>
      <w:r w:rsidRPr="00040E7E">
        <w:rPr>
          <w:rFonts w:ascii="Times New Roman" w:hAnsi="Times New Roman" w:cs="Times New Roman"/>
          <w:sz w:val="28"/>
          <w:szCs w:val="28"/>
          <w:lang w:eastAsia="ru-RU"/>
        </w:rPr>
        <w:lastRenderedPageBreak/>
        <w:t xml:space="preserve">Розв’язання конструкторських задач </w:t>
      </w:r>
      <w:r w:rsidR="00A75E3A" w:rsidRPr="00040E7E">
        <w:rPr>
          <w:rFonts w:ascii="Times New Roman" w:hAnsi="Times New Roman" w:cs="Times New Roman"/>
          <w:sz w:val="28"/>
          <w:szCs w:val="28"/>
          <w:lang w:eastAsia="ru-RU"/>
        </w:rPr>
        <w:t>може</w:t>
      </w:r>
      <w:r w:rsidRPr="00040E7E">
        <w:rPr>
          <w:rFonts w:ascii="Times New Roman" w:hAnsi="Times New Roman" w:cs="Times New Roman"/>
          <w:sz w:val="28"/>
          <w:szCs w:val="28"/>
          <w:lang w:eastAsia="ru-RU"/>
        </w:rPr>
        <w:t xml:space="preserve"> складатися з визначення досконалості конструкції</w:t>
      </w:r>
      <w:r w:rsidR="00A75E3A" w:rsidRPr="00040E7E">
        <w:rPr>
          <w:rFonts w:ascii="Times New Roman" w:hAnsi="Times New Roman" w:cs="Times New Roman"/>
          <w:sz w:val="28"/>
          <w:szCs w:val="28"/>
          <w:lang w:eastAsia="ru-RU"/>
        </w:rPr>
        <w:t>, з конструювання</w:t>
      </w:r>
      <w:r w:rsidRPr="00040E7E">
        <w:rPr>
          <w:rFonts w:ascii="Times New Roman" w:hAnsi="Times New Roman" w:cs="Times New Roman"/>
          <w:sz w:val="28"/>
          <w:szCs w:val="28"/>
          <w:lang w:eastAsia="ru-RU"/>
        </w:rPr>
        <w:t xml:space="preserve"> </w:t>
      </w:r>
      <w:r w:rsidR="00A75E3A" w:rsidRPr="00040E7E">
        <w:rPr>
          <w:rFonts w:ascii="Times New Roman" w:hAnsi="Times New Roman" w:cs="Times New Roman"/>
          <w:sz w:val="28"/>
          <w:szCs w:val="28"/>
          <w:lang w:eastAsia="ru-RU"/>
        </w:rPr>
        <w:t>за скороченою технічною до</w:t>
      </w:r>
      <w:r w:rsidRPr="00040E7E">
        <w:rPr>
          <w:rFonts w:ascii="Times New Roman" w:hAnsi="Times New Roman" w:cs="Times New Roman"/>
          <w:sz w:val="28"/>
          <w:szCs w:val="28"/>
          <w:lang w:eastAsia="ru-RU"/>
        </w:rPr>
        <w:t>кументацією або за кресленням, чи</w:t>
      </w:r>
      <w:r w:rsidR="00A75E3A" w:rsidRPr="00040E7E">
        <w:rPr>
          <w:rFonts w:ascii="Times New Roman" w:hAnsi="Times New Roman" w:cs="Times New Roman"/>
          <w:sz w:val="28"/>
          <w:szCs w:val="28"/>
          <w:lang w:eastAsia="ru-RU"/>
        </w:rPr>
        <w:t xml:space="preserve"> оп</w:t>
      </w:r>
      <w:r w:rsidRPr="00040E7E">
        <w:rPr>
          <w:rFonts w:ascii="Times New Roman" w:hAnsi="Times New Roman" w:cs="Times New Roman"/>
          <w:sz w:val="28"/>
          <w:szCs w:val="28"/>
          <w:lang w:eastAsia="ru-RU"/>
        </w:rPr>
        <w:t xml:space="preserve">исом, з переконструювання, з конструювання </w:t>
      </w:r>
      <w:r w:rsidR="00A75E3A" w:rsidRPr="00040E7E">
        <w:rPr>
          <w:rFonts w:ascii="Times New Roman" w:hAnsi="Times New Roman" w:cs="Times New Roman"/>
          <w:sz w:val="28"/>
          <w:szCs w:val="28"/>
          <w:lang w:eastAsia="ru-RU"/>
        </w:rPr>
        <w:t>по заданих техн</w:t>
      </w:r>
      <w:r w:rsidRPr="00040E7E">
        <w:rPr>
          <w:rFonts w:ascii="Times New Roman" w:hAnsi="Times New Roman" w:cs="Times New Roman"/>
          <w:sz w:val="28"/>
          <w:szCs w:val="28"/>
          <w:lang w:eastAsia="ru-RU"/>
        </w:rPr>
        <w:t>ічним умовах та</w:t>
      </w:r>
      <w:r w:rsidR="00A75E3A" w:rsidRPr="00040E7E">
        <w:rPr>
          <w:rFonts w:ascii="Times New Roman" w:hAnsi="Times New Roman" w:cs="Times New Roman"/>
          <w:sz w:val="28"/>
          <w:szCs w:val="28"/>
          <w:lang w:eastAsia="ru-RU"/>
        </w:rPr>
        <w:t xml:space="preserve"> за власним задумом. </w:t>
      </w:r>
    </w:p>
    <w:p w:rsidR="00A75E3A" w:rsidRPr="00040E7E" w:rsidRDefault="00A75E3A" w:rsidP="001B09F2">
      <w:pPr>
        <w:shd w:val="clear" w:color="auto" w:fill="FFFFFF"/>
        <w:tabs>
          <w:tab w:val="left" w:pos="916"/>
          <w:tab w:val="left" w:pos="1832"/>
          <w:tab w:val="left" w:pos="2748"/>
          <w:tab w:val="left" w:pos="295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rFonts w:ascii="Times New Roman" w:hAnsi="Times New Roman" w:cs="Times New Roman"/>
          <w:sz w:val="28"/>
          <w:szCs w:val="28"/>
          <w:lang w:eastAsia="ru-RU"/>
        </w:rPr>
      </w:pPr>
      <w:r w:rsidRPr="00040E7E">
        <w:rPr>
          <w:rFonts w:ascii="Times New Roman" w:hAnsi="Times New Roman" w:cs="Times New Roman"/>
          <w:sz w:val="28"/>
          <w:szCs w:val="28"/>
          <w:lang w:eastAsia="ru-RU"/>
        </w:rPr>
        <w:t>Аналіз задач</w:t>
      </w:r>
      <w:r w:rsidR="001B09F2" w:rsidRPr="00040E7E">
        <w:rPr>
          <w:rFonts w:ascii="Times New Roman" w:hAnsi="Times New Roman" w:cs="Times New Roman"/>
          <w:sz w:val="28"/>
          <w:szCs w:val="28"/>
          <w:lang w:eastAsia="ru-RU"/>
        </w:rPr>
        <w:t xml:space="preserve"> починають із визначення, що необхідно знати, щоб розробити </w:t>
      </w:r>
      <w:r w:rsidRPr="00040E7E">
        <w:rPr>
          <w:rFonts w:ascii="Times New Roman" w:hAnsi="Times New Roman" w:cs="Times New Roman"/>
          <w:sz w:val="28"/>
          <w:szCs w:val="28"/>
          <w:lang w:eastAsia="ru-RU"/>
        </w:rPr>
        <w:t>ко</w:t>
      </w:r>
      <w:r w:rsidR="001B09F2" w:rsidRPr="00040E7E">
        <w:rPr>
          <w:rFonts w:ascii="Times New Roman" w:hAnsi="Times New Roman" w:cs="Times New Roman"/>
          <w:sz w:val="28"/>
          <w:szCs w:val="28"/>
          <w:lang w:eastAsia="ru-RU"/>
        </w:rPr>
        <w:t>нструкцію та з</w:t>
      </w:r>
      <w:r w:rsidR="001B09F2" w:rsidRPr="00040E7E">
        <w:rPr>
          <w:sz w:val="28"/>
          <w:szCs w:val="28"/>
        </w:rPr>
        <w:t>'</w:t>
      </w:r>
      <w:r w:rsidR="001B09F2" w:rsidRPr="00040E7E">
        <w:rPr>
          <w:rFonts w:ascii="Times New Roman" w:hAnsi="Times New Roman" w:cs="Times New Roman"/>
          <w:sz w:val="28"/>
          <w:szCs w:val="28"/>
          <w:lang w:eastAsia="ru-RU"/>
        </w:rPr>
        <w:t xml:space="preserve">'ясувати, чого </w:t>
      </w:r>
      <w:r w:rsidRPr="00040E7E">
        <w:rPr>
          <w:rFonts w:ascii="Times New Roman" w:hAnsi="Times New Roman" w:cs="Times New Roman"/>
          <w:sz w:val="28"/>
          <w:szCs w:val="28"/>
          <w:lang w:eastAsia="ru-RU"/>
        </w:rPr>
        <w:t>бракує</w:t>
      </w:r>
      <w:r w:rsidR="001B09F2" w:rsidRPr="00040E7E">
        <w:rPr>
          <w:rFonts w:ascii="Times New Roman" w:hAnsi="Times New Roman" w:cs="Times New Roman"/>
          <w:sz w:val="28"/>
          <w:szCs w:val="28"/>
          <w:lang w:eastAsia="ru-RU"/>
        </w:rPr>
        <w:t>. Після цього</w:t>
      </w:r>
      <w:r w:rsidRPr="00040E7E">
        <w:rPr>
          <w:rFonts w:ascii="Times New Roman" w:hAnsi="Times New Roman" w:cs="Times New Roman"/>
          <w:sz w:val="28"/>
          <w:szCs w:val="28"/>
          <w:lang w:eastAsia="ru-RU"/>
        </w:rPr>
        <w:t xml:space="preserve"> учні </w:t>
      </w:r>
      <w:r w:rsidR="001B09F2" w:rsidRPr="00040E7E">
        <w:rPr>
          <w:rFonts w:ascii="Times New Roman" w:hAnsi="Times New Roman" w:cs="Times New Roman"/>
          <w:sz w:val="28"/>
          <w:szCs w:val="28"/>
          <w:lang w:eastAsia="ru-RU"/>
        </w:rPr>
        <w:t>здійснюють пошук розв</w:t>
      </w:r>
      <w:r w:rsidR="001B09F2" w:rsidRPr="00040E7E">
        <w:rPr>
          <w:sz w:val="28"/>
          <w:szCs w:val="28"/>
        </w:rPr>
        <w:t>'</w:t>
      </w:r>
      <w:r w:rsidR="001B09F2" w:rsidRPr="00040E7E">
        <w:rPr>
          <w:rFonts w:ascii="Times New Roman" w:hAnsi="Times New Roman" w:cs="Times New Roman"/>
          <w:sz w:val="28"/>
          <w:szCs w:val="28"/>
          <w:lang w:eastAsia="ru-RU"/>
        </w:rPr>
        <w:t>язку (на основі досвіду та</w:t>
      </w:r>
      <w:r w:rsidRPr="00040E7E">
        <w:rPr>
          <w:rFonts w:ascii="Times New Roman" w:hAnsi="Times New Roman" w:cs="Times New Roman"/>
          <w:sz w:val="28"/>
          <w:szCs w:val="28"/>
          <w:lang w:eastAsia="ru-RU"/>
        </w:rPr>
        <w:t xml:space="preserve"> набутих знань</w:t>
      </w:r>
      <w:r w:rsidRPr="00040E7E">
        <w:rPr>
          <w:rFonts w:ascii="Times New Roman" w:hAnsi="Times New Roman" w:cs="Times New Roman"/>
          <w:sz w:val="28"/>
          <w:szCs w:val="28"/>
          <w:u w:val="single"/>
          <w:lang w:eastAsia="ru-RU"/>
        </w:rPr>
        <w:t>)</w:t>
      </w:r>
      <w:r w:rsidRPr="00040E7E">
        <w:rPr>
          <w:rFonts w:ascii="Times New Roman" w:hAnsi="Times New Roman" w:cs="Times New Roman"/>
          <w:sz w:val="28"/>
          <w:szCs w:val="28"/>
          <w:lang w:eastAsia="ru-RU"/>
        </w:rPr>
        <w:t xml:space="preserve">. </w:t>
      </w:r>
      <w:r w:rsidR="001B09F2" w:rsidRPr="00040E7E">
        <w:rPr>
          <w:rFonts w:ascii="Times New Roman" w:hAnsi="Times New Roman" w:cs="Times New Roman"/>
          <w:sz w:val="28"/>
          <w:szCs w:val="28"/>
          <w:lang w:eastAsia="ru-RU"/>
        </w:rPr>
        <w:t>Доповнивши умови</w:t>
      </w:r>
      <w:r w:rsidRPr="00040E7E">
        <w:rPr>
          <w:rFonts w:ascii="Times New Roman" w:hAnsi="Times New Roman" w:cs="Times New Roman"/>
          <w:sz w:val="28"/>
          <w:szCs w:val="28"/>
          <w:lang w:eastAsia="ru-RU"/>
        </w:rPr>
        <w:t xml:space="preserve"> задачі відсутніми відомо</w:t>
      </w:r>
      <w:r w:rsidR="001B09F2" w:rsidRPr="00040E7E">
        <w:rPr>
          <w:rFonts w:ascii="Times New Roman" w:hAnsi="Times New Roman" w:cs="Times New Roman"/>
          <w:sz w:val="28"/>
          <w:szCs w:val="28"/>
          <w:lang w:eastAsia="ru-RU"/>
        </w:rPr>
        <w:t xml:space="preserve">стями, зосереджуються </w:t>
      </w:r>
      <w:r w:rsidRPr="00040E7E">
        <w:rPr>
          <w:rFonts w:ascii="Times New Roman" w:hAnsi="Times New Roman" w:cs="Times New Roman"/>
          <w:sz w:val="28"/>
          <w:szCs w:val="28"/>
          <w:lang w:eastAsia="ru-RU"/>
        </w:rPr>
        <w:t>на зіставленн</w:t>
      </w:r>
      <w:r w:rsidR="001B09F2" w:rsidRPr="00040E7E">
        <w:rPr>
          <w:rFonts w:ascii="Times New Roman" w:hAnsi="Times New Roman" w:cs="Times New Roman"/>
          <w:sz w:val="28"/>
          <w:szCs w:val="28"/>
          <w:lang w:eastAsia="ru-RU"/>
        </w:rPr>
        <w:t xml:space="preserve">і невідомого з відомим. Підводять школярів до правильної відповіді навідним </w:t>
      </w:r>
      <w:r w:rsidRPr="00040E7E">
        <w:rPr>
          <w:rFonts w:ascii="Times New Roman" w:hAnsi="Times New Roman" w:cs="Times New Roman"/>
          <w:sz w:val="28"/>
          <w:szCs w:val="28"/>
          <w:lang w:eastAsia="ru-RU"/>
        </w:rPr>
        <w:t>пита</w:t>
      </w:r>
      <w:r w:rsidR="001B09F2" w:rsidRPr="00040E7E">
        <w:rPr>
          <w:rFonts w:ascii="Times New Roman" w:hAnsi="Times New Roman" w:cs="Times New Roman"/>
          <w:sz w:val="28"/>
          <w:szCs w:val="28"/>
          <w:lang w:eastAsia="ru-RU"/>
        </w:rPr>
        <w:t xml:space="preserve">ннями або нагадуваннями </w:t>
      </w:r>
      <w:r w:rsidRPr="00040E7E">
        <w:rPr>
          <w:rFonts w:ascii="Times New Roman" w:hAnsi="Times New Roman" w:cs="Times New Roman"/>
          <w:sz w:val="28"/>
          <w:szCs w:val="28"/>
          <w:lang w:eastAsia="ru-RU"/>
        </w:rPr>
        <w:t>розв’язків</w:t>
      </w:r>
      <w:r w:rsidR="001B09F2" w:rsidRPr="00040E7E">
        <w:rPr>
          <w:rFonts w:ascii="Times New Roman" w:hAnsi="Times New Roman" w:cs="Times New Roman"/>
          <w:sz w:val="28"/>
          <w:szCs w:val="28"/>
          <w:lang w:eastAsia="ru-RU"/>
        </w:rPr>
        <w:t xml:space="preserve"> задач</w:t>
      </w:r>
      <w:r w:rsidRPr="00040E7E">
        <w:rPr>
          <w:rFonts w:ascii="Times New Roman" w:hAnsi="Times New Roman" w:cs="Times New Roman"/>
          <w:sz w:val="28"/>
          <w:szCs w:val="28"/>
          <w:lang w:eastAsia="ru-RU"/>
        </w:rPr>
        <w:t xml:space="preserve">. </w:t>
      </w:r>
      <w:r w:rsidR="001B09F2" w:rsidRPr="00040E7E">
        <w:rPr>
          <w:rFonts w:ascii="Times New Roman" w:hAnsi="Times New Roman" w:cs="Times New Roman"/>
          <w:sz w:val="28"/>
          <w:szCs w:val="28"/>
          <w:lang w:eastAsia="ru-RU"/>
        </w:rPr>
        <w:t>Результат обговорюють із метою його усвідомлення вихованцями</w:t>
      </w:r>
      <w:r w:rsidRPr="00040E7E">
        <w:rPr>
          <w:rFonts w:ascii="Times New Roman" w:hAnsi="Times New Roman" w:cs="Times New Roman"/>
          <w:sz w:val="28"/>
          <w:szCs w:val="28"/>
          <w:lang w:eastAsia="ru-RU"/>
        </w:rPr>
        <w:t xml:space="preserve">. </w:t>
      </w:r>
      <w:r w:rsidR="001B09F2" w:rsidRPr="00040E7E">
        <w:rPr>
          <w:rFonts w:ascii="Times New Roman" w:hAnsi="Times New Roman" w:cs="Times New Roman"/>
          <w:sz w:val="28"/>
          <w:szCs w:val="28"/>
          <w:lang w:eastAsia="ru-RU"/>
        </w:rPr>
        <w:t>П</w:t>
      </w:r>
      <w:r w:rsidRPr="00040E7E">
        <w:rPr>
          <w:rFonts w:ascii="Times New Roman" w:hAnsi="Times New Roman" w:cs="Times New Roman"/>
          <w:sz w:val="28"/>
          <w:szCs w:val="28"/>
          <w:lang w:eastAsia="ru-RU"/>
        </w:rPr>
        <w:t>ри розв’яза</w:t>
      </w:r>
      <w:r w:rsidR="001B09F2" w:rsidRPr="00040E7E">
        <w:rPr>
          <w:rFonts w:ascii="Times New Roman" w:hAnsi="Times New Roman" w:cs="Times New Roman"/>
          <w:sz w:val="28"/>
          <w:szCs w:val="28"/>
          <w:lang w:eastAsia="ru-RU"/>
        </w:rPr>
        <w:t xml:space="preserve">нні задач на конструювання спрямовують </w:t>
      </w:r>
      <w:r w:rsidRPr="00040E7E">
        <w:rPr>
          <w:rFonts w:ascii="Times New Roman" w:hAnsi="Times New Roman" w:cs="Times New Roman"/>
          <w:sz w:val="28"/>
          <w:szCs w:val="28"/>
          <w:lang w:eastAsia="ru-RU"/>
        </w:rPr>
        <w:t>пошук уч</w:t>
      </w:r>
      <w:r w:rsidR="001B09F2" w:rsidRPr="00040E7E">
        <w:rPr>
          <w:rFonts w:ascii="Times New Roman" w:hAnsi="Times New Roman" w:cs="Times New Roman"/>
          <w:sz w:val="28"/>
          <w:szCs w:val="28"/>
          <w:lang w:eastAsia="ru-RU"/>
        </w:rPr>
        <w:t>нів на множину</w:t>
      </w:r>
      <w:r w:rsidRPr="00040E7E">
        <w:rPr>
          <w:rFonts w:ascii="Times New Roman" w:hAnsi="Times New Roman" w:cs="Times New Roman"/>
          <w:sz w:val="28"/>
          <w:szCs w:val="28"/>
          <w:lang w:eastAsia="ru-RU"/>
        </w:rPr>
        <w:t xml:space="preserve"> конструктивних рішень і піс</w:t>
      </w:r>
      <w:r w:rsidR="001B09F2" w:rsidRPr="00040E7E">
        <w:rPr>
          <w:rFonts w:ascii="Times New Roman" w:hAnsi="Times New Roman" w:cs="Times New Roman"/>
          <w:sz w:val="28"/>
          <w:szCs w:val="28"/>
          <w:lang w:eastAsia="ru-RU"/>
        </w:rPr>
        <w:t>ля цього</w:t>
      </w:r>
      <w:r w:rsidRPr="00040E7E">
        <w:rPr>
          <w:rFonts w:ascii="Times New Roman" w:hAnsi="Times New Roman" w:cs="Times New Roman"/>
          <w:sz w:val="28"/>
          <w:szCs w:val="28"/>
          <w:lang w:eastAsia="ru-RU"/>
        </w:rPr>
        <w:t xml:space="preserve">, </w:t>
      </w:r>
      <w:r w:rsidR="001B09F2" w:rsidRPr="00040E7E">
        <w:rPr>
          <w:rFonts w:ascii="Times New Roman" w:hAnsi="Times New Roman" w:cs="Times New Roman"/>
          <w:sz w:val="28"/>
          <w:szCs w:val="28"/>
          <w:lang w:eastAsia="ru-RU"/>
        </w:rPr>
        <w:t xml:space="preserve">переходять до </w:t>
      </w:r>
      <w:r w:rsidRPr="00040E7E">
        <w:rPr>
          <w:rFonts w:ascii="Times New Roman" w:hAnsi="Times New Roman" w:cs="Times New Roman"/>
          <w:sz w:val="28"/>
          <w:szCs w:val="28"/>
          <w:lang w:eastAsia="ru-RU"/>
        </w:rPr>
        <w:t>обговорення.</w:t>
      </w:r>
      <w:r w:rsidR="001B09F2" w:rsidRPr="00040E7E">
        <w:rPr>
          <w:rFonts w:ascii="Times New Roman" w:hAnsi="Times New Roman" w:cs="Times New Roman"/>
          <w:sz w:val="28"/>
          <w:szCs w:val="28"/>
          <w:lang w:eastAsia="ru-RU"/>
        </w:rPr>
        <w:t xml:space="preserve"> </w:t>
      </w:r>
      <w:r w:rsidRPr="00040E7E">
        <w:rPr>
          <w:rFonts w:ascii="Times New Roman" w:hAnsi="Times New Roman" w:cs="Times New Roman"/>
          <w:sz w:val="28"/>
          <w:szCs w:val="28"/>
          <w:lang w:eastAsia="ru-RU"/>
        </w:rPr>
        <w:t>Розв’язання задачі на конструювання може закінчитися виготовленням технічного рису</w:t>
      </w:r>
      <w:r w:rsidR="001B09F2" w:rsidRPr="00040E7E">
        <w:rPr>
          <w:rFonts w:ascii="Times New Roman" w:hAnsi="Times New Roman" w:cs="Times New Roman"/>
          <w:sz w:val="28"/>
          <w:szCs w:val="28"/>
          <w:lang w:eastAsia="ru-RU"/>
        </w:rPr>
        <w:t>нка, ескізу або креслення раціональної</w:t>
      </w:r>
      <w:r w:rsidRPr="00040E7E">
        <w:rPr>
          <w:rFonts w:ascii="Times New Roman" w:hAnsi="Times New Roman" w:cs="Times New Roman"/>
          <w:sz w:val="28"/>
          <w:szCs w:val="28"/>
          <w:lang w:eastAsia="ru-RU"/>
        </w:rPr>
        <w:t xml:space="preserve"> конструкції.</w:t>
      </w:r>
    </w:p>
    <w:p w:rsidR="00A75E3A" w:rsidRPr="00040E7E" w:rsidRDefault="00A75E3A" w:rsidP="002027F1">
      <w:pPr>
        <w:shd w:val="clear" w:color="auto" w:fill="FFFFFF"/>
        <w:tabs>
          <w:tab w:val="left" w:pos="916"/>
          <w:tab w:val="left" w:pos="1832"/>
          <w:tab w:val="left" w:pos="2748"/>
          <w:tab w:val="left" w:pos="2954"/>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rPr>
          <w:rFonts w:ascii="Times New Roman" w:hAnsi="Times New Roman" w:cs="Times New Roman"/>
          <w:sz w:val="28"/>
          <w:szCs w:val="28"/>
          <w:lang w:eastAsia="ru-RU"/>
        </w:rPr>
      </w:pPr>
      <w:r w:rsidRPr="00040E7E">
        <w:rPr>
          <w:rFonts w:ascii="Times New Roman" w:hAnsi="Times New Roman" w:cs="Times New Roman"/>
          <w:sz w:val="28"/>
          <w:szCs w:val="28"/>
          <w:lang w:eastAsia="ru-RU"/>
        </w:rPr>
        <w:t xml:space="preserve">Ефективність у розв’язанні технологічних задач залежить від рівня розвитку в учнів наочно-дієвого, практичного мислення та вміння оперувати просторовими образами технічних об'єктів у статиці та динаміці. Задачі на розробку технологічного процесу розв’язуються перед виготовленням виробу. Складні і трудомісткі задачі раціональніше розв’язувати спільно всім класом (групою), прості – індивідуально. </w:t>
      </w:r>
      <w:r w:rsidRPr="00040E7E">
        <w:rPr>
          <w:rFonts w:ascii="Times New Roman" w:hAnsi="Times New Roman" w:cs="Times New Roman"/>
          <w:sz w:val="28"/>
          <w:szCs w:val="28"/>
        </w:rPr>
        <w:t>Типологію на</w:t>
      </w:r>
      <w:r w:rsidR="002027F1" w:rsidRPr="00040E7E">
        <w:rPr>
          <w:rFonts w:ascii="Times New Roman" w:hAnsi="Times New Roman" w:cs="Times New Roman"/>
          <w:sz w:val="28"/>
          <w:szCs w:val="28"/>
        </w:rPr>
        <w:t>вчальних технічних задач</w:t>
      </w:r>
      <w:r w:rsidRPr="00040E7E">
        <w:rPr>
          <w:rFonts w:ascii="Times New Roman" w:hAnsi="Times New Roman" w:cs="Times New Roman"/>
          <w:sz w:val="28"/>
          <w:szCs w:val="28"/>
        </w:rPr>
        <w:t>, на наший погляд, доцільно обмежит</w:t>
      </w:r>
      <w:r w:rsidR="002027F1" w:rsidRPr="00040E7E">
        <w:rPr>
          <w:rFonts w:ascii="Times New Roman" w:hAnsi="Times New Roman" w:cs="Times New Roman"/>
          <w:sz w:val="28"/>
          <w:szCs w:val="28"/>
        </w:rPr>
        <w:t xml:space="preserve">и. Основою навчальних технічних задач є базові технічні знання про привід машини та </w:t>
      </w:r>
      <w:r w:rsidRPr="00040E7E">
        <w:rPr>
          <w:rFonts w:ascii="Times New Roman" w:hAnsi="Times New Roman" w:cs="Times New Roman"/>
          <w:sz w:val="28"/>
          <w:szCs w:val="28"/>
        </w:rPr>
        <w:t xml:space="preserve">розвиток технічного мислення школярів. </w:t>
      </w:r>
    </w:p>
    <w:p w:rsidR="00A75E3A" w:rsidRPr="00040E7E" w:rsidRDefault="002027F1" w:rsidP="00A75E3A">
      <w:pPr>
        <w:tabs>
          <w:tab w:val="left" w:pos="2954"/>
        </w:tabs>
        <w:ind w:firstLine="851"/>
        <w:rPr>
          <w:rFonts w:ascii="Times New Roman" w:hAnsi="Times New Roman" w:cs="Times New Roman"/>
          <w:sz w:val="28"/>
          <w:szCs w:val="28"/>
        </w:rPr>
      </w:pPr>
      <w:r w:rsidRPr="00040E7E">
        <w:rPr>
          <w:rFonts w:ascii="Times New Roman" w:hAnsi="Times New Roman" w:cs="Times New Roman"/>
          <w:sz w:val="28"/>
          <w:szCs w:val="28"/>
        </w:rPr>
        <w:t>Конструкторсько-проектні навчальні</w:t>
      </w:r>
      <w:r w:rsidR="00A75E3A" w:rsidRPr="00040E7E">
        <w:rPr>
          <w:rFonts w:ascii="Times New Roman" w:hAnsi="Times New Roman" w:cs="Times New Roman"/>
          <w:sz w:val="28"/>
          <w:szCs w:val="28"/>
        </w:rPr>
        <w:t xml:space="preserve"> задач</w:t>
      </w:r>
      <w:r w:rsidRPr="00040E7E">
        <w:rPr>
          <w:rFonts w:ascii="Times New Roman" w:hAnsi="Times New Roman" w:cs="Times New Roman"/>
          <w:sz w:val="28"/>
          <w:szCs w:val="28"/>
        </w:rPr>
        <w:t>і</w:t>
      </w:r>
      <w:r w:rsidR="00A75E3A" w:rsidRPr="00040E7E">
        <w:rPr>
          <w:rFonts w:ascii="Times New Roman" w:hAnsi="Times New Roman" w:cs="Times New Roman"/>
          <w:sz w:val="28"/>
          <w:szCs w:val="28"/>
        </w:rPr>
        <w:t xml:space="preserve"> для гурткової роботи </w:t>
      </w:r>
      <w:r w:rsidRPr="00040E7E">
        <w:rPr>
          <w:rFonts w:ascii="Times New Roman" w:hAnsi="Times New Roman" w:cs="Times New Roman"/>
          <w:sz w:val="28"/>
          <w:szCs w:val="28"/>
        </w:rPr>
        <w:t>пов’язані</w:t>
      </w:r>
      <w:r w:rsidR="00A75E3A" w:rsidRPr="00040E7E">
        <w:rPr>
          <w:rFonts w:ascii="Times New Roman" w:hAnsi="Times New Roman" w:cs="Times New Roman"/>
          <w:sz w:val="28"/>
          <w:szCs w:val="28"/>
        </w:rPr>
        <w:t xml:space="preserve"> з </w:t>
      </w:r>
      <w:r w:rsidRPr="00040E7E">
        <w:rPr>
          <w:rFonts w:ascii="Times New Roman" w:hAnsi="Times New Roman" w:cs="Times New Roman"/>
          <w:sz w:val="28"/>
          <w:szCs w:val="28"/>
        </w:rPr>
        <w:t>процесами технічного</w:t>
      </w:r>
      <w:r w:rsidR="00A75E3A" w:rsidRPr="00040E7E">
        <w:rPr>
          <w:rFonts w:ascii="Times New Roman" w:hAnsi="Times New Roman" w:cs="Times New Roman"/>
          <w:sz w:val="28"/>
          <w:szCs w:val="28"/>
        </w:rPr>
        <w:t xml:space="preserve"> моделюванням і конструюв</w:t>
      </w:r>
      <w:r w:rsidRPr="00040E7E">
        <w:rPr>
          <w:rFonts w:ascii="Times New Roman" w:hAnsi="Times New Roman" w:cs="Times New Roman"/>
          <w:sz w:val="28"/>
          <w:szCs w:val="28"/>
        </w:rPr>
        <w:t xml:space="preserve">ання. Однак </w:t>
      </w:r>
      <w:r w:rsidR="00A75E3A" w:rsidRPr="00040E7E">
        <w:rPr>
          <w:rFonts w:ascii="Times New Roman" w:hAnsi="Times New Roman" w:cs="Times New Roman"/>
          <w:sz w:val="28"/>
          <w:szCs w:val="28"/>
        </w:rPr>
        <w:t xml:space="preserve">необхідний пропедевтичний етап </w:t>
      </w:r>
      <w:r w:rsidRPr="00040E7E">
        <w:rPr>
          <w:rFonts w:ascii="Times New Roman" w:hAnsi="Times New Roman" w:cs="Times New Roman"/>
          <w:sz w:val="28"/>
          <w:szCs w:val="28"/>
        </w:rPr>
        <w:t>до вивчення процесів</w:t>
      </w:r>
      <w:r w:rsidR="00A75E3A" w:rsidRPr="00040E7E">
        <w:rPr>
          <w:rFonts w:ascii="Times New Roman" w:hAnsi="Times New Roman" w:cs="Times New Roman"/>
          <w:sz w:val="28"/>
          <w:szCs w:val="28"/>
        </w:rPr>
        <w:t xml:space="preserve"> технічного моделюв</w:t>
      </w:r>
      <w:r w:rsidRPr="00040E7E">
        <w:rPr>
          <w:rFonts w:ascii="Times New Roman" w:hAnsi="Times New Roman" w:cs="Times New Roman"/>
          <w:sz w:val="28"/>
          <w:szCs w:val="28"/>
        </w:rPr>
        <w:t>ання і проектування</w:t>
      </w:r>
      <w:r w:rsidR="00082BCE" w:rsidRPr="00040E7E">
        <w:rPr>
          <w:rFonts w:ascii="Times New Roman" w:hAnsi="Times New Roman" w:cs="Times New Roman"/>
          <w:sz w:val="28"/>
          <w:szCs w:val="28"/>
        </w:rPr>
        <w:t>. Іншими словами</w:t>
      </w:r>
      <w:r w:rsidR="00A75E3A" w:rsidRPr="00040E7E">
        <w:rPr>
          <w:rFonts w:ascii="Times New Roman" w:hAnsi="Times New Roman" w:cs="Times New Roman"/>
          <w:sz w:val="28"/>
          <w:szCs w:val="28"/>
        </w:rPr>
        <w:t>, необхідно розрізняти навчальні задачі для формуван</w:t>
      </w:r>
      <w:r w:rsidR="00082BCE" w:rsidRPr="00040E7E">
        <w:rPr>
          <w:rFonts w:ascii="Times New Roman" w:hAnsi="Times New Roman" w:cs="Times New Roman"/>
          <w:sz w:val="28"/>
          <w:szCs w:val="28"/>
        </w:rPr>
        <w:t>ня технічного мислення школярів та задачі</w:t>
      </w:r>
      <w:r w:rsidR="00A75E3A" w:rsidRPr="00040E7E">
        <w:rPr>
          <w:rFonts w:ascii="Times New Roman" w:hAnsi="Times New Roman" w:cs="Times New Roman"/>
          <w:sz w:val="28"/>
          <w:szCs w:val="28"/>
        </w:rPr>
        <w:t xml:space="preserve"> технічного моделювання і конструювання </w:t>
      </w:r>
      <w:r w:rsidR="00082BCE" w:rsidRPr="00040E7E">
        <w:rPr>
          <w:rFonts w:ascii="Times New Roman" w:hAnsi="Times New Roman" w:cs="Times New Roman"/>
          <w:sz w:val="28"/>
          <w:szCs w:val="28"/>
        </w:rPr>
        <w:t>об’єктів техніки</w:t>
      </w:r>
      <w:r w:rsidR="00A75E3A" w:rsidRPr="00040E7E">
        <w:rPr>
          <w:rFonts w:ascii="Times New Roman" w:hAnsi="Times New Roman" w:cs="Times New Roman"/>
          <w:sz w:val="28"/>
          <w:szCs w:val="28"/>
        </w:rPr>
        <w:t xml:space="preserve">. </w:t>
      </w:r>
    </w:p>
    <w:p w:rsidR="00A75E3A" w:rsidRPr="00040E7E" w:rsidRDefault="0092442C" w:rsidP="00A75E3A">
      <w:pPr>
        <w:tabs>
          <w:tab w:val="left" w:pos="2954"/>
        </w:tabs>
        <w:ind w:firstLine="851"/>
        <w:rPr>
          <w:rFonts w:ascii="Times New Roman" w:hAnsi="Times New Roman" w:cs="Times New Roman"/>
          <w:sz w:val="28"/>
          <w:szCs w:val="28"/>
        </w:rPr>
      </w:pPr>
      <w:r w:rsidRPr="00040E7E">
        <w:rPr>
          <w:rFonts w:ascii="Times New Roman" w:hAnsi="Times New Roman" w:cs="Times New Roman"/>
          <w:sz w:val="28"/>
          <w:szCs w:val="28"/>
        </w:rPr>
        <w:lastRenderedPageBreak/>
        <w:t>Основні способи розв’язування с</w:t>
      </w:r>
      <w:r w:rsidR="00A75E3A" w:rsidRPr="00040E7E">
        <w:rPr>
          <w:rFonts w:ascii="Times New Roman" w:hAnsi="Times New Roman" w:cs="Times New Roman"/>
          <w:sz w:val="28"/>
          <w:szCs w:val="28"/>
        </w:rPr>
        <w:t>ерія елементарних конструкторськи</w:t>
      </w:r>
      <w:r w:rsidRPr="00040E7E">
        <w:rPr>
          <w:rFonts w:ascii="Times New Roman" w:hAnsi="Times New Roman" w:cs="Times New Roman"/>
          <w:sz w:val="28"/>
          <w:szCs w:val="28"/>
        </w:rPr>
        <w:t>х задач – це комбінування, аналогія</w:t>
      </w:r>
      <w:r w:rsidR="00A75E3A" w:rsidRPr="00040E7E">
        <w:rPr>
          <w:rFonts w:ascii="Times New Roman" w:hAnsi="Times New Roman" w:cs="Times New Roman"/>
          <w:sz w:val="28"/>
          <w:szCs w:val="28"/>
        </w:rPr>
        <w:t xml:space="preserve"> та розв’язування допоміжних за</w:t>
      </w:r>
      <w:r w:rsidRPr="00040E7E">
        <w:rPr>
          <w:rFonts w:ascii="Times New Roman" w:hAnsi="Times New Roman" w:cs="Times New Roman"/>
          <w:sz w:val="28"/>
          <w:szCs w:val="28"/>
        </w:rPr>
        <w:t>дач. Базові поняття</w:t>
      </w:r>
      <w:r w:rsidR="00A75E3A" w:rsidRPr="00040E7E">
        <w:rPr>
          <w:rFonts w:ascii="Times New Roman" w:hAnsi="Times New Roman" w:cs="Times New Roman"/>
          <w:sz w:val="28"/>
          <w:szCs w:val="28"/>
        </w:rPr>
        <w:t xml:space="preserve"> </w:t>
      </w:r>
      <w:r w:rsidRPr="00040E7E">
        <w:rPr>
          <w:rFonts w:ascii="Times New Roman" w:hAnsi="Times New Roman" w:cs="Times New Roman"/>
          <w:sz w:val="28"/>
          <w:szCs w:val="28"/>
        </w:rPr>
        <w:t xml:space="preserve">в них – </w:t>
      </w:r>
      <w:r w:rsidR="00A75E3A" w:rsidRPr="00040E7E">
        <w:rPr>
          <w:rFonts w:ascii="Times New Roman" w:hAnsi="Times New Roman" w:cs="Times New Roman"/>
          <w:sz w:val="28"/>
          <w:szCs w:val="28"/>
        </w:rPr>
        <w:t xml:space="preserve"> умовні графічні позначення кінематичних схем, кінематичний ланцюг, будова приводу машини, механічні передачі. Дидактичне призначення задач полягає в закріпленні і поглибленні знань про будову приводу машин та формуванні образного компоненту технічного мислення. Розрізняють види елементарних конструкторських задач зі спільними умовою і вимогами та різним невідом</w:t>
      </w:r>
      <w:r w:rsidRPr="00040E7E">
        <w:rPr>
          <w:rFonts w:ascii="Times New Roman" w:hAnsi="Times New Roman" w:cs="Times New Roman"/>
          <w:sz w:val="28"/>
          <w:szCs w:val="28"/>
        </w:rPr>
        <w:t xml:space="preserve">. Вимоги задачі визначені </w:t>
      </w:r>
      <w:r w:rsidR="00A75E3A" w:rsidRPr="00040E7E">
        <w:rPr>
          <w:rFonts w:ascii="Times New Roman" w:hAnsi="Times New Roman" w:cs="Times New Roman"/>
          <w:sz w:val="28"/>
          <w:szCs w:val="28"/>
        </w:rPr>
        <w:t>тип</w:t>
      </w:r>
      <w:r w:rsidRPr="00040E7E">
        <w:rPr>
          <w:rFonts w:ascii="Times New Roman" w:hAnsi="Times New Roman" w:cs="Times New Roman"/>
          <w:sz w:val="28"/>
          <w:szCs w:val="28"/>
        </w:rPr>
        <w:t>ом</w:t>
      </w:r>
      <w:r w:rsidR="00A75E3A" w:rsidRPr="00040E7E">
        <w:rPr>
          <w:rFonts w:ascii="Times New Roman" w:hAnsi="Times New Roman" w:cs="Times New Roman"/>
          <w:sz w:val="28"/>
          <w:szCs w:val="28"/>
        </w:rPr>
        <w:t xml:space="preserve"> </w:t>
      </w:r>
      <w:r w:rsidRPr="00040E7E">
        <w:rPr>
          <w:rFonts w:ascii="Times New Roman" w:hAnsi="Times New Roman" w:cs="Times New Roman"/>
          <w:sz w:val="28"/>
          <w:szCs w:val="28"/>
        </w:rPr>
        <w:t xml:space="preserve">розрахунку приводу (силовий, </w:t>
      </w:r>
      <w:r w:rsidR="00A75E3A" w:rsidRPr="00040E7E">
        <w:rPr>
          <w:rFonts w:ascii="Times New Roman" w:hAnsi="Times New Roman" w:cs="Times New Roman"/>
          <w:sz w:val="28"/>
          <w:szCs w:val="28"/>
        </w:rPr>
        <w:t>швидкісний), розташування</w:t>
      </w:r>
      <w:r w:rsidRPr="00040E7E">
        <w:rPr>
          <w:rFonts w:ascii="Times New Roman" w:hAnsi="Times New Roman" w:cs="Times New Roman"/>
          <w:sz w:val="28"/>
          <w:szCs w:val="28"/>
        </w:rPr>
        <w:t>м</w:t>
      </w:r>
      <w:r w:rsidR="00A75E3A" w:rsidRPr="00040E7E">
        <w:rPr>
          <w:rFonts w:ascii="Times New Roman" w:hAnsi="Times New Roman" w:cs="Times New Roman"/>
          <w:sz w:val="28"/>
          <w:szCs w:val="28"/>
        </w:rPr>
        <w:t xml:space="preserve"> в простор</w:t>
      </w:r>
      <w:r w:rsidRPr="00040E7E">
        <w:rPr>
          <w:rFonts w:ascii="Times New Roman" w:hAnsi="Times New Roman" w:cs="Times New Roman"/>
          <w:sz w:val="28"/>
          <w:szCs w:val="28"/>
        </w:rPr>
        <w:t>і вала робочого органа, відстанню</w:t>
      </w:r>
      <w:r w:rsidR="00A75E3A" w:rsidRPr="00040E7E">
        <w:rPr>
          <w:rFonts w:ascii="Times New Roman" w:hAnsi="Times New Roman" w:cs="Times New Roman"/>
          <w:sz w:val="28"/>
          <w:szCs w:val="28"/>
        </w:rPr>
        <w:t xml:space="preserve"> між двигуном і робочим органом. Невідоме – розташування </w:t>
      </w:r>
      <w:r w:rsidRPr="00040E7E">
        <w:rPr>
          <w:rFonts w:ascii="Times New Roman" w:hAnsi="Times New Roman" w:cs="Times New Roman"/>
          <w:sz w:val="28"/>
          <w:szCs w:val="28"/>
        </w:rPr>
        <w:t>елементів приводу та</w:t>
      </w:r>
      <w:r w:rsidR="00A75E3A" w:rsidRPr="00040E7E">
        <w:rPr>
          <w:rFonts w:ascii="Times New Roman" w:hAnsi="Times New Roman" w:cs="Times New Roman"/>
          <w:sz w:val="28"/>
          <w:szCs w:val="28"/>
        </w:rPr>
        <w:t xml:space="preserve"> кінематична схема приводу. Метод розв’язування допоміжних задач використовується у випадку, труднощів з виконанням вимоги щодо розташування в просторі вала робочого органа машини. Умова допоміжних задач типу проблемної скриньки наведена на рис.1.1, а до базових понять добавиться передаточне відношення.</w:t>
      </w:r>
    </w:p>
    <w:p w:rsidR="00A75E3A" w:rsidRPr="00040E7E" w:rsidRDefault="00A75E3A" w:rsidP="00A75E3A">
      <w:pPr>
        <w:tabs>
          <w:tab w:val="left" w:pos="2954"/>
        </w:tabs>
        <w:ind w:firstLine="851"/>
        <w:jc w:val="center"/>
        <w:rPr>
          <w:rFonts w:ascii="Times New Roman" w:hAnsi="Times New Roman" w:cs="Times New Roman"/>
          <w:sz w:val="28"/>
          <w:szCs w:val="28"/>
        </w:rPr>
      </w:pPr>
      <w:r w:rsidRPr="00040E7E">
        <w:rPr>
          <w:rFonts w:ascii="Times New Roman" w:hAnsi="Times New Roman" w:cs="Times New Roman"/>
          <w:noProof/>
          <w:sz w:val="28"/>
          <w:szCs w:val="28"/>
          <w:lang w:eastAsia="uk-UA"/>
        </w:rPr>
        <w:drawing>
          <wp:inline distT="0" distB="0" distL="0" distR="0">
            <wp:extent cx="1562100" cy="933450"/>
            <wp:effectExtent l="19050" t="0" r="0" b="0"/>
            <wp:docPr id="4" name="Рисунок 3" descr="C:\Documents and Settings\Admin\Рабочий стол\_4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Admin\Рабочий стол\_4_2.jpg"/>
                    <pic:cNvPicPr>
                      <a:picLocks noChangeAspect="1" noChangeArrowheads="1"/>
                    </pic:cNvPicPr>
                  </pic:nvPicPr>
                  <pic:blipFill>
                    <a:blip r:embed="rId8" cstate="print"/>
                    <a:srcRect l="13468" t="9853" r="57848" b="76897"/>
                    <a:stretch>
                      <a:fillRect/>
                    </a:stretch>
                  </pic:blipFill>
                  <pic:spPr bwMode="auto">
                    <a:xfrm>
                      <a:off x="0" y="0"/>
                      <a:ext cx="1562100" cy="933450"/>
                    </a:xfrm>
                    <a:prstGeom prst="rect">
                      <a:avLst/>
                    </a:prstGeom>
                    <a:noFill/>
                    <a:ln w="9525">
                      <a:noFill/>
                      <a:miter lim="800000"/>
                      <a:headEnd/>
                      <a:tailEnd/>
                    </a:ln>
                  </pic:spPr>
                </pic:pic>
              </a:graphicData>
            </a:graphic>
          </wp:inline>
        </w:drawing>
      </w:r>
    </w:p>
    <w:p w:rsidR="00A75E3A" w:rsidRPr="00040E7E" w:rsidRDefault="00A75E3A" w:rsidP="00A75E3A">
      <w:pPr>
        <w:tabs>
          <w:tab w:val="left" w:pos="2954"/>
        </w:tabs>
        <w:ind w:firstLine="851"/>
        <w:jc w:val="center"/>
        <w:rPr>
          <w:rFonts w:ascii="Times New Roman" w:hAnsi="Times New Roman" w:cs="Times New Roman"/>
          <w:b/>
          <w:sz w:val="28"/>
          <w:szCs w:val="28"/>
        </w:rPr>
      </w:pPr>
      <w:r w:rsidRPr="00040E7E">
        <w:rPr>
          <w:rFonts w:ascii="Times New Roman" w:hAnsi="Times New Roman" w:cs="Times New Roman"/>
          <w:b/>
          <w:sz w:val="28"/>
          <w:szCs w:val="28"/>
        </w:rPr>
        <w:t>Рис. 2.1. Зразок умови допоміжної задачі</w:t>
      </w:r>
    </w:p>
    <w:p w:rsidR="00A75E3A" w:rsidRPr="00040E7E" w:rsidRDefault="00A75E3A" w:rsidP="00A75E3A">
      <w:pPr>
        <w:tabs>
          <w:tab w:val="left" w:pos="2954"/>
        </w:tabs>
        <w:ind w:firstLine="851"/>
        <w:rPr>
          <w:rFonts w:ascii="Times New Roman" w:hAnsi="Times New Roman" w:cs="Times New Roman"/>
          <w:b/>
          <w:sz w:val="28"/>
          <w:szCs w:val="28"/>
        </w:rPr>
      </w:pPr>
      <w:r w:rsidRPr="00040E7E">
        <w:rPr>
          <w:rFonts w:ascii="Times New Roman" w:hAnsi="Times New Roman" w:cs="Times New Roman"/>
          <w:sz w:val="28"/>
          <w:szCs w:val="28"/>
        </w:rPr>
        <w:t>Серія конструкторських задач на переконструювання розв’язується способами комбінування, аналогії</w:t>
      </w:r>
      <w:r w:rsidR="0092442C" w:rsidRPr="00040E7E">
        <w:rPr>
          <w:rFonts w:ascii="Times New Roman" w:hAnsi="Times New Roman" w:cs="Times New Roman"/>
          <w:sz w:val="28"/>
          <w:szCs w:val="28"/>
        </w:rPr>
        <w:t xml:space="preserve"> та </w:t>
      </w:r>
      <w:r w:rsidRPr="00040E7E">
        <w:rPr>
          <w:rFonts w:ascii="Times New Roman" w:hAnsi="Times New Roman" w:cs="Times New Roman"/>
          <w:sz w:val="28"/>
          <w:szCs w:val="28"/>
        </w:rPr>
        <w:t>допоміжних зад</w:t>
      </w:r>
      <w:r w:rsidR="0092442C" w:rsidRPr="00040E7E">
        <w:rPr>
          <w:rFonts w:ascii="Times New Roman" w:hAnsi="Times New Roman" w:cs="Times New Roman"/>
          <w:sz w:val="28"/>
          <w:szCs w:val="28"/>
        </w:rPr>
        <w:t>ач. Базові поняття</w:t>
      </w:r>
      <w:r w:rsidRPr="00040E7E">
        <w:rPr>
          <w:rFonts w:ascii="Times New Roman" w:hAnsi="Times New Roman" w:cs="Times New Roman"/>
          <w:sz w:val="28"/>
          <w:szCs w:val="28"/>
        </w:rPr>
        <w:t xml:space="preserve"> такі ж, як для попередньої серії</w:t>
      </w:r>
      <w:r w:rsidR="0092442C" w:rsidRPr="00040E7E">
        <w:rPr>
          <w:rFonts w:ascii="Times New Roman" w:hAnsi="Times New Roman" w:cs="Times New Roman"/>
          <w:sz w:val="28"/>
          <w:szCs w:val="28"/>
        </w:rPr>
        <w:t>. Дидактичне призначення типу задач у</w:t>
      </w:r>
      <w:r w:rsidRPr="00040E7E">
        <w:rPr>
          <w:rFonts w:ascii="Times New Roman" w:hAnsi="Times New Roman" w:cs="Times New Roman"/>
          <w:sz w:val="28"/>
          <w:szCs w:val="28"/>
        </w:rPr>
        <w:t xml:space="preserve"> закріпленні і поглибленні знань про власти</w:t>
      </w:r>
      <w:r w:rsidR="0092442C" w:rsidRPr="00040E7E">
        <w:rPr>
          <w:rFonts w:ascii="Times New Roman" w:hAnsi="Times New Roman" w:cs="Times New Roman"/>
          <w:sz w:val="28"/>
          <w:szCs w:val="28"/>
        </w:rPr>
        <w:t>вості приводу машини та розвиток</w:t>
      </w:r>
      <w:r w:rsidRPr="00040E7E">
        <w:rPr>
          <w:rFonts w:ascii="Times New Roman" w:hAnsi="Times New Roman" w:cs="Times New Roman"/>
          <w:sz w:val="28"/>
          <w:szCs w:val="28"/>
        </w:rPr>
        <w:t xml:space="preserve"> образного компоненту технічного мислення.</w:t>
      </w:r>
    </w:p>
    <w:p w:rsidR="00A75E3A" w:rsidRPr="00040E7E" w:rsidRDefault="00A75E3A" w:rsidP="00A75E3A">
      <w:pPr>
        <w:tabs>
          <w:tab w:val="left" w:pos="2954"/>
        </w:tabs>
        <w:ind w:firstLine="851"/>
        <w:jc w:val="center"/>
        <w:rPr>
          <w:rFonts w:ascii="Times New Roman" w:hAnsi="Times New Roman" w:cs="Times New Roman"/>
          <w:b/>
          <w:sz w:val="28"/>
          <w:szCs w:val="28"/>
        </w:rPr>
      </w:pPr>
      <w:r w:rsidRPr="00040E7E">
        <w:rPr>
          <w:rFonts w:ascii="Times New Roman" w:hAnsi="Times New Roman" w:cs="Times New Roman"/>
          <w:b/>
          <w:noProof/>
          <w:sz w:val="28"/>
          <w:szCs w:val="28"/>
          <w:lang w:eastAsia="uk-UA"/>
        </w:rPr>
        <w:drawing>
          <wp:inline distT="0" distB="0" distL="0" distR="0">
            <wp:extent cx="2679700" cy="1343025"/>
            <wp:effectExtent l="19050" t="0" r="6350" b="0"/>
            <wp:docPr id="5" name="Рисунок 5" descr="C:\Documents and Settings\Admin\Рабочий стол\_5_2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ocuments and Settings\Admin\Рабочий стол\_5_2 (2).jpg"/>
                    <pic:cNvPicPr>
                      <a:picLocks noChangeAspect="1" noChangeArrowheads="1"/>
                    </pic:cNvPicPr>
                  </pic:nvPicPr>
                  <pic:blipFill>
                    <a:blip r:embed="rId9" cstate="print"/>
                    <a:srcRect l="25815" t="6002" r="15328" b="75198"/>
                    <a:stretch>
                      <a:fillRect/>
                    </a:stretch>
                  </pic:blipFill>
                  <pic:spPr bwMode="auto">
                    <a:xfrm>
                      <a:off x="0" y="0"/>
                      <a:ext cx="2679700" cy="1343025"/>
                    </a:xfrm>
                    <a:prstGeom prst="rect">
                      <a:avLst/>
                    </a:prstGeom>
                    <a:noFill/>
                    <a:ln w="9525">
                      <a:noFill/>
                      <a:miter lim="800000"/>
                      <a:headEnd/>
                      <a:tailEnd/>
                    </a:ln>
                  </pic:spPr>
                </pic:pic>
              </a:graphicData>
            </a:graphic>
          </wp:inline>
        </w:drawing>
      </w:r>
    </w:p>
    <w:p w:rsidR="00A75E3A" w:rsidRPr="00040E7E" w:rsidRDefault="00A75E3A" w:rsidP="00A75E3A">
      <w:pPr>
        <w:tabs>
          <w:tab w:val="left" w:pos="2954"/>
        </w:tabs>
        <w:ind w:firstLine="851"/>
        <w:jc w:val="center"/>
        <w:rPr>
          <w:rFonts w:ascii="Times New Roman" w:hAnsi="Times New Roman" w:cs="Times New Roman"/>
          <w:b/>
          <w:sz w:val="28"/>
          <w:szCs w:val="28"/>
        </w:rPr>
      </w:pPr>
      <w:r w:rsidRPr="00040E7E">
        <w:rPr>
          <w:rFonts w:ascii="Times New Roman" w:hAnsi="Times New Roman" w:cs="Times New Roman"/>
          <w:b/>
          <w:sz w:val="28"/>
          <w:szCs w:val="28"/>
        </w:rPr>
        <w:t>Рис. 2.2. Зразок умови задачі на переконструювання</w:t>
      </w:r>
    </w:p>
    <w:p w:rsidR="00A75E3A" w:rsidRPr="00040E7E" w:rsidRDefault="00A75E3A" w:rsidP="00A75E3A">
      <w:pPr>
        <w:tabs>
          <w:tab w:val="left" w:pos="2954"/>
        </w:tabs>
        <w:ind w:firstLine="851"/>
        <w:rPr>
          <w:rFonts w:ascii="Times New Roman" w:hAnsi="Times New Roman" w:cs="Times New Roman"/>
          <w:sz w:val="28"/>
          <w:szCs w:val="28"/>
        </w:rPr>
      </w:pPr>
      <w:r w:rsidRPr="00040E7E">
        <w:rPr>
          <w:rFonts w:ascii="Times New Roman" w:hAnsi="Times New Roman" w:cs="Times New Roman"/>
          <w:sz w:val="28"/>
          <w:szCs w:val="28"/>
        </w:rPr>
        <w:lastRenderedPageBreak/>
        <w:t>Умова конструкторських задач</w:t>
      </w:r>
      <w:r w:rsidR="00B820A9" w:rsidRPr="00040E7E">
        <w:rPr>
          <w:rFonts w:ascii="Times New Roman" w:hAnsi="Times New Roman" w:cs="Times New Roman"/>
          <w:sz w:val="28"/>
          <w:szCs w:val="28"/>
        </w:rPr>
        <w:t xml:space="preserve"> на переконструювання – це  кінематична схема велосипеда, </w:t>
      </w:r>
      <w:r w:rsidRPr="00040E7E">
        <w:rPr>
          <w:rFonts w:ascii="Times New Roman" w:hAnsi="Times New Roman" w:cs="Times New Roman"/>
          <w:sz w:val="28"/>
          <w:szCs w:val="28"/>
        </w:rPr>
        <w:t>у вимогах вказуються недоліки, які вимагають зміни типового приводу велосип</w:t>
      </w:r>
      <w:r w:rsidR="00B820A9" w:rsidRPr="00040E7E">
        <w:rPr>
          <w:rFonts w:ascii="Times New Roman" w:hAnsi="Times New Roman" w:cs="Times New Roman"/>
          <w:sz w:val="28"/>
          <w:szCs w:val="28"/>
        </w:rPr>
        <w:t>еда. Невідоме –</w:t>
      </w:r>
      <w:r w:rsidRPr="00040E7E">
        <w:rPr>
          <w:rFonts w:ascii="Times New Roman" w:hAnsi="Times New Roman" w:cs="Times New Roman"/>
          <w:sz w:val="28"/>
          <w:szCs w:val="28"/>
        </w:rPr>
        <w:t xml:space="preserve"> нетипові приводи велосипеда.</w:t>
      </w:r>
    </w:p>
    <w:p w:rsidR="00A75E3A" w:rsidRPr="00040E7E" w:rsidRDefault="00A75E3A" w:rsidP="00A75E3A">
      <w:pPr>
        <w:tabs>
          <w:tab w:val="left" w:pos="2954"/>
        </w:tabs>
        <w:ind w:firstLine="851"/>
        <w:rPr>
          <w:rFonts w:ascii="Times New Roman" w:hAnsi="Times New Roman" w:cs="Times New Roman"/>
          <w:sz w:val="28"/>
          <w:szCs w:val="28"/>
        </w:rPr>
      </w:pPr>
      <w:r w:rsidRPr="00040E7E">
        <w:rPr>
          <w:rFonts w:ascii="Times New Roman" w:hAnsi="Times New Roman" w:cs="Times New Roman"/>
          <w:sz w:val="28"/>
          <w:szCs w:val="28"/>
        </w:rPr>
        <w:t>Проектні задачі на базі навчального матеріалу про пр</w:t>
      </w:r>
      <w:r w:rsidR="00B820A9" w:rsidRPr="00040E7E">
        <w:rPr>
          <w:rFonts w:ascii="Times New Roman" w:hAnsi="Times New Roman" w:cs="Times New Roman"/>
          <w:sz w:val="28"/>
          <w:szCs w:val="28"/>
        </w:rPr>
        <w:t xml:space="preserve">ивід машини мають дві серії – </w:t>
      </w:r>
      <w:r w:rsidRPr="00040E7E">
        <w:rPr>
          <w:rFonts w:ascii="Times New Roman" w:hAnsi="Times New Roman" w:cs="Times New Roman"/>
          <w:sz w:val="28"/>
          <w:szCs w:val="28"/>
        </w:rPr>
        <w:t>розрахунк</w:t>
      </w:r>
      <w:r w:rsidR="00B820A9" w:rsidRPr="00040E7E">
        <w:rPr>
          <w:rFonts w:ascii="Times New Roman" w:hAnsi="Times New Roman" w:cs="Times New Roman"/>
          <w:sz w:val="28"/>
          <w:szCs w:val="28"/>
        </w:rPr>
        <w:t xml:space="preserve">и кінематичних параметрів і </w:t>
      </w:r>
      <w:r w:rsidRPr="00040E7E">
        <w:rPr>
          <w:rFonts w:ascii="Times New Roman" w:hAnsi="Times New Roman" w:cs="Times New Roman"/>
          <w:sz w:val="28"/>
          <w:szCs w:val="28"/>
        </w:rPr>
        <w:t>розрахунки с</w:t>
      </w:r>
      <w:r w:rsidR="00B820A9" w:rsidRPr="00040E7E">
        <w:rPr>
          <w:rFonts w:ascii="Times New Roman" w:hAnsi="Times New Roman" w:cs="Times New Roman"/>
          <w:sz w:val="28"/>
          <w:szCs w:val="28"/>
        </w:rPr>
        <w:t xml:space="preserve">илових параметрів приводу. Задачі </w:t>
      </w:r>
      <w:r w:rsidRPr="00040E7E">
        <w:rPr>
          <w:rFonts w:ascii="Times New Roman" w:hAnsi="Times New Roman" w:cs="Times New Roman"/>
          <w:sz w:val="28"/>
          <w:szCs w:val="28"/>
        </w:rPr>
        <w:t>розв</w:t>
      </w:r>
      <w:r w:rsidR="00B820A9" w:rsidRPr="00040E7E">
        <w:rPr>
          <w:rFonts w:ascii="Times New Roman" w:hAnsi="Times New Roman" w:cs="Times New Roman"/>
          <w:sz w:val="28"/>
          <w:szCs w:val="28"/>
        </w:rPr>
        <w:t xml:space="preserve">’язуються </w:t>
      </w:r>
      <w:r w:rsidRPr="00040E7E">
        <w:rPr>
          <w:rFonts w:ascii="Times New Roman" w:hAnsi="Times New Roman" w:cs="Times New Roman"/>
          <w:sz w:val="28"/>
          <w:szCs w:val="28"/>
        </w:rPr>
        <w:t>використанням способу перенесення дій за зразком. Базовим</w:t>
      </w:r>
      <w:r w:rsidR="00B820A9" w:rsidRPr="00040E7E">
        <w:rPr>
          <w:rFonts w:ascii="Times New Roman" w:hAnsi="Times New Roman" w:cs="Times New Roman"/>
          <w:sz w:val="28"/>
          <w:szCs w:val="28"/>
        </w:rPr>
        <w:t xml:space="preserve">и поняттями </w:t>
      </w:r>
      <w:r w:rsidRPr="00040E7E">
        <w:rPr>
          <w:rFonts w:ascii="Times New Roman" w:hAnsi="Times New Roman" w:cs="Times New Roman"/>
          <w:sz w:val="28"/>
          <w:szCs w:val="28"/>
        </w:rPr>
        <w:t>будуть: «золоте правило механіки», передаточне число, ККД механічної передачі, кутова швидкість, частота обертання, потужність, обертальний момент. Умова проектних зада</w:t>
      </w:r>
      <w:r w:rsidR="00B820A9" w:rsidRPr="00040E7E">
        <w:rPr>
          <w:rFonts w:ascii="Times New Roman" w:hAnsi="Times New Roman" w:cs="Times New Roman"/>
          <w:sz w:val="28"/>
          <w:szCs w:val="28"/>
        </w:rPr>
        <w:t>ч має вигляд кінематичної схеми, вимоги – визначення</w:t>
      </w:r>
      <w:r w:rsidRPr="00040E7E">
        <w:rPr>
          <w:rFonts w:ascii="Times New Roman" w:hAnsi="Times New Roman" w:cs="Times New Roman"/>
          <w:sz w:val="28"/>
          <w:szCs w:val="28"/>
        </w:rPr>
        <w:t xml:space="preserve"> передаточних чисел механічних передач, кутових швидкостей і частот обертання валів, потужностей і обертальних моментів на валах, загального ККД силової передачі п</w:t>
      </w:r>
      <w:r w:rsidR="00B820A9" w:rsidRPr="00040E7E">
        <w:rPr>
          <w:rFonts w:ascii="Times New Roman" w:hAnsi="Times New Roman" w:cs="Times New Roman"/>
          <w:sz w:val="28"/>
          <w:szCs w:val="28"/>
        </w:rPr>
        <w:t xml:space="preserve">риводу машини. Невідомими – </w:t>
      </w:r>
      <w:r w:rsidRPr="00040E7E">
        <w:rPr>
          <w:rFonts w:ascii="Times New Roman" w:hAnsi="Times New Roman" w:cs="Times New Roman"/>
          <w:sz w:val="28"/>
          <w:szCs w:val="28"/>
        </w:rPr>
        <w:t xml:space="preserve"> закономірності зміни кінематичних і силових параме</w:t>
      </w:r>
      <w:r w:rsidR="00B820A9" w:rsidRPr="00040E7E">
        <w:rPr>
          <w:rFonts w:ascii="Times New Roman" w:hAnsi="Times New Roman" w:cs="Times New Roman"/>
          <w:sz w:val="28"/>
          <w:szCs w:val="28"/>
        </w:rPr>
        <w:t>трів на валах та пояснення їх суті за основі</w:t>
      </w:r>
      <w:r w:rsidRPr="00040E7E">
        <w:rPr>
          <w:rFonts w:ascii="Times New Roman" w:hAnsi="Times New Roman" w:cs="Times New Roman"/>
          <w:sz w:val="28"/>
          <w:szCs w:val="28"/>
        </w:rPr>
        <w:t xml:space="preserve"> «золотого правила механіки».</w:t>
      </w:r>
    </w:p>
    <w:p w:rsidR="00A75E3A" w:rsidRPr="00040E7E" w:rsidRDefault="00A75E3A" w:rsidP="00A75E3A">
      <w:pPr>
        <w:tabs>
          <w:tab w:val="left" w:pos="2954"/>
        </w:tabs>
        <w:ind w:firstLine="851"/>
        <w:jc w:val="center"/>
        <w:rPr>
          <w:rFonts w:ascii="Times New Roman" w:hAnsi="Times New Roman" w:cs="Times New Roman"/>
          <w:b/>
          <w:sz w:val="28"/>
          <w:szCs w:val="28"/>
        </w:rPr>
      </w:pPr>
      <w:r w:rsidRPr="00040E7E">
        <w:rPr>
          <w:rFonts w:ascii="Times New Roman" w:hAnsi="Times New Roman" w:cs="Times New Roman"/>
          <w:b/>
          <w:noProof/>
          <w:sz w:val="28"/>
          <w:szCs w:val="28"/>
          <w:lang w:eastAsia="uk-UA"/>
        </w:rPr>
        <w:drawing>
          <wp:inline distT="0" distB="0" distL="0" distR="0">
            <wp:extent cx="2143125" cy="1266825"/>
            <wp:effectExtent l="19050" t="0" r="9525" b="0"/>
            <wp:docPr id="6" name="Рисунок 204" descr="кинем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 descr="кинем 11"/>
                    <pic:cNvPicPr>
                      <a:picLocks noChangeAspect="1" noChangeArrowheads="1"/>
                    </pic:cNvPicPr>
                  </pic:nvPicPr>
                  <pic:blipFill>
                    <a:blip r:embed="rId10" cstate="print"/>
                    <a:srcRect/>
                    <a:stretch>
                      <a:fillRect/>
                    </a:stretch>
                  </pic:blipFill>
                  <pic:spPr bwMode="auto">
                    <a:xfrm>
                      <a:off x="0" y="0"/>
                      <a:ext cx="2143125" cy="1266825"/>
                    </a:xfrm>
                    <a:prstGeom prst="rect">
                      <a:avLst/>
                    </a:prstGeom>
                    <a:noFill/>
                    <a:ln w="9525">
                      <a:noFill/>
                      <a:miter lim="800000"/>
                      <a:headEnd/>
                      <a:tailEnd/>
                    </a:ln>
                  </pic:spPr>
                </pic:pic>
              </a:graphicData>
            </a:graphic>
          </wp:inline>
        </w:drawing>
      </w:r>
    </w:p>
    <w:p w:rsidR="00A75E3A" w:rsidRPr="00040E7E" w:rsidRDefault="00A75E3A" w:rsidP="00A75E3A">
      <w:pPr>
        <w:tabs>
          <w:tab w:val="left" w:pos="2954"/>
        </w:tabs>
        <w:ind w:firstLine="851"/>
        <w:jc w:val="center"/>
        <w:rPr>
          <w:rFonts w:ascii="Times New Roman" w:hAnsi="Times New Roman" w:cs="Times New Roman"/>
          <w:b/>
          <w:sz w:val="28"/>
          <w:szCs w:val="28"/>
        </w:rPr>
      </w:pPr>
      <w:r w:rsidRPr="00040E7E">
        <w:rPr>
          <w:rFonts w:ascii="Times New Roman" w:hAnsi="Times New Roman" w:cs="Times New Roman"/>
          <w:b/>
          <w:sz w:val="28"/>
          <w:szCs w:val="28"/>
        </w:rPr>
        <w:t>Рис. 2.3. Зразок умови проектної задачі</w:t>
      </w:r>
    </w:p>
    <w:p w:rsidR="00802C2F" w:rsidRPr="00040E7E" w:rsidRDefault="00802C2F" w:rsidP="00D51BBC">
      <w:pPr>
        <w:adjustRightInd w:val="0"/>
        <w:ind w:firstLine="900"/>
        <w:rPr>
          <w:rFonts w:ascii="Times New Roman" w:hAnsi="Times New Roman" w:cs="Times New Roman"/>
          <w:b/>
          <w:bCs/>
          <w:sz w:val="28"/>
          <w:szCs w:val="28"/>
        </w:rPr>
      </w:pPr>
    </w:p>
    <w:p w:rsidR="00513FC3" w:rsidRPr="00040E7E" w:rsidRDefault="00F9541A" w:rsidP="00D51BBC">
      <w:pPr>
        <w:pStyle w:val="Default"/>
        <w:spacing w:line="360" w:lineRule="auto"/>
        <w:ind w:firstLine="900"/>
        <w:jc w:val="center"/>
        <w:rPr>
          <w:rFonts w:ascii="Times New Roman" w:hAnsi="Times New Roman" w:cs="Times New Roman"/>
          <w:b/>
          <w:color w:val="auto"/>
          <w:sz w:val="28"/>
          <w:szCs w:val="28"/>
          <w:lang w:val="uk-UA"/>
        </w:rPr>
      </w:pPr>
      <w:r w:rsidRPr="00040E7E">
        <w:rPr>
          <w:rFonts w:ascii="Times New Roman" w:hAnsi="Times New Roman" w:cs="Times New Roman"/>
          <w:b/>
          <w:color w:val="auto"/>
          <w:sz w:val="28"/>
          <w:szCs w:val="28"/>
          <w:lang w:val="uk-UA"/>
        </w:rPr>
        <w:t>2.</w:t>
      </w:r>
      <w:r w:rsidR="007B449F">
        <w:rPr>
          <w:rFonts w:ascii="Times New Roman" w:hAnsi="Times New Roman" w:cs="Times New Roman"/>
          <w:b/>
          <w:color w:val="auto"/>
          <w:sz w:val="28"/>
          <w:szCs w:val="28"/>
          <w:lang w:val="uk-UA"/>
        </w:rPr>
        <w:t>3</w:t>
      </w:r>
      <w:r w:rsidR="00777DA7" w:rsidRPr="00040E7E">
        <w:rPr>
          <w:rFonts w:ascii="Times New Roman" w:hAnsi="Times New Roman" w:cs="Times New Roman"/>
          <w:b/>
          <w:color w:val="auto"/>
          <w:sz w:val="28"/>
          <w:szCs w:val="28"/>
          <w:lang w:val="uk-UA"/>
        </w:rPr>
        <w:t>. К</w:t>
      </w:r>
      <w:r w:rsidR="00D51BBC" w:rsidRPr="00040E7E">
        <w:rPr>
          <w:rFonts w:ascii="Times New Roman" w:hAnsi="Times New Roman" w:cs="Times New Roman"/>
          <w:b/>
          <w:color w:val="auto"/>
          <w:sz w:val="28"/>
          <w:szCs w:val="28"/>
          <w:lang w:val="uk-UA"/>
        </w:rPr>
        <w:t xml:space="preserve">онструювання малогабаритної </w:t>
      </w:r>
    </w:p>
    <w:p w:rsidR="00D51BBC" w:rsidRPr="00040E7E" w:rsidRDefault="00D51BBC" w:rsidP="00D51BBC">
      <w:pPr>
        <w:pStyle w:val="Default"/>
        <w:spacing w:line="360" w:lineRule="auto"/>
        <w:ind w:firstLine="900"/>
        <w:jc w:val="center"/>
        <w:rPr>
          <w:rFonts w:ascii="Times New Roman" w:hAnsi="Times New Roman" w:cs="Times New Roman"/>
          <w:b/>
          <w:color w:val="auto"/>
          <w:sz w:val="28"/>
          <w:szCs w:val="28"/>
          <w:lang w:val="uk-UA"/>
        </w:rPr>
      </w:pPr>
      <w:r w:rsidRPr="00040E7E">
        <w:rPr>
          <w:rFonts w:ascii="Times New Roman" w:hAnsi="Times New Roman" w:cs="Times New Roman"/>
          <w:b/>
          <w:color w:val="auto"/>
          <w:sz w:val="28"/>
          <w:szCs w:val="28"/>
          <w:lang w:val="uk-UA"/>
        </w:rPr>
        <w:t>сільськогосподарської техніки</w:t>
      </w:r>
    </w:p>
    <w:p w:rsidR="00D51BBC" w:rsidRPr="00040E7E" w:rsidRDefault="00D51BBC" w:rsidP="00D51BBC">
      <w:pPr>
        <w:pStyle w:val="Default"/>
        <w:spacing w:line="360" w:lineRule="auto"/>
        <w:ind w:firstLine="900"/>
        <w:jc w:val="both"/>
        <w:rPr>
          <w:rFonts w:ascii="Times New Roman" w:hAnsi="Times New Roman" w:cs="Times New Roman"/>
          <w:b/>
          <w:color w:val="auto"/>
          <w:sz w:val="28"/>
          <w:szCs w:val="28"/>
          <w:lang w:val="uk-UA"/>
        </w:rPr>
      </w:pPr>
    </w:p>
    <w:p w:rsidR="00D51BBC" w:rsidRPr="00040E7E" w:rsidRDefault="00777DA7" w:rsidP="00A73236">
      <w:pPr>
        <w:ind w:firstLine="900"/>
        <w:rPr>
          <w:rFonts w:ascii="Times New Roman" w:hAnsi="Times New Roman" w:cs="Times New Roman"/>
          <w:sz w:val="28"/>
          <w:szCs w:val="28"/>
        </w:rPr>
      </w:pPr>
      <w:r w:rsidRPr="00040E7E">
        <w:rPr>
          <w:rFonts w:ascii="Times New Roman" w:hAnsi="Times New Roman" w:cs="Times New Roman"/>
          <w:sz w:val="28"/>
          <w:szCs w:val="28"/>
        </w:rPr>
        <w:t>В основі</w:t>
      </w:r>
      <w:r w:rsidR="00D51BBC" w:rsidRPr="00040E7E">
        <w:rPr>
          <w:rFonts w:ascii="Times New Roman" w:hAnsi="Times New Roman" w:cs="Times New Roman"/>
          <w:sz w:val="28"/>
          <w:szCs w:val="28"/>
        </w:rPr>
        <w:t xml:space="preserve"> формування системи навчальних задач із конструювання малогабаритної сільсько</w:t>
      </w:r>
      <w:r w:rsidRPr="00040E7E">
        <w:rPr>
          <w:rFonts w:ascii="Times New Roman" w:hAnsi="Times New Roman" w:cs="Times New Roman"/>
          <w:sz w:val="28"/>
          <w:szCs w:val="28"/>
        </w:rPr>
        <w:t xml:space="preserve">господарської техніки </w:t>
      </w:r>
      <w:r w:rsidR="004D3AD6" w:rsidRPr="00040E7E">
        <w:rPr>
          <w:rFonts w:ascii="Times New Roman" w:hAnsi="Times New Roman" w:cs="Times New Roman"/>
          <w:sz w:val="28"/>
          <w:szCs w:val="28"/>
        </w:rPr>
        <w:t xml:space="preserve">лежать </w:t>
      </w:r>
      <w:r w:rsidRPr="00040E7E">
        <w:rPr>
          <w:rFonts w:ascii="Times New Roman" w:hAnsi="Times New Roman" w:cs="Times New Roman"/>
          <w:sz w:val="28"/>
          <w:szCs w:val="28"/>
        </w:rPr>
        <w:t xml:space="preserve">види проектних робіт </w:t>
      </w:r>
      <w:r w:rsidR="00D51BBC" w:rsidRPr="00040E7E">
        <w:rPr>
          <w:rFonts w:ascii="Times New Roman" w:hAnsi="Times New Roman" w:cs="Times New Roman"/>
          <w:sz w:val="28"/>
          <w:szCs w:val="28"/>
        </w:rPr>
        <w:t>розробки мінітрактора (мотоблока)</w:t>
      </w:r>
      <w:r w:rsidR="00FE37C3" w:rsidRPr="007D3E07">
        <w:rPr>
          <w:rFonts w:ascii="Times New Roman" w:hAnsi="Times New Roman" w:cs="Times New Roman"/>
          <w:sz w:val="28"/>
          <w:szCs w:val="28"/>
        </w:rPr>
        <w:t xml:space="preserve"> [</w:t>
      </w:r>
      <w:r w:rsidR="00380F82" w:rsidRPr="007D3E07">
        <w:rPr>
          <w:rFonts w:ascii="Times New Roman" w:hAnsi="Times New Roman" w:cs="Times New Roman"/>
          <w:sz w:val="28"/>
          <w:szCs w:val="28"/>
        </w:rPr>
        <w:t>22</w:t>
      </w:r>
      <w:r w:rsidR="00FE37C3" w:rsidRPr="007D3E07">
        <w:rPr>
          <w:rFonts w:ascii="Times New Roman" w:hAnsi="Times New Roman" w:cs="Times New Roman"/>
          <w:sz w:val="28"/>
          <w:szCs w:val="28"/>
        </w:rPr>
        <w:t>;</w:t>
      </w:r>
      <w:r w:rsidR="00F56705" w:rsidRPr="007D3E07">
        <w:rPr>
          <w:rFonts w:ascii="Times New Roman" w:hAnsi="Times New Roman" w:cs="Times New Roman"/>
          <w:sz w:val="28"/>
          <w:szCs w:val="28"/>
        </w:rPr>
        <w:t xml:space="preserve"> </w:t>
      </w:r>
      <w:r w:rsidR="00FE37C3" w:rsidRPr="007D3E07">
        <w:rPr>
          <w:rFonts w:ascii="Times New Roman" w:hAnsi="Times New Roman" w:cs="Times New Roman"/>
          <w:sz w:val="28"/>
          <w:szCs w:val="28"/>
        </w:rPr>
        <w:t>28]</w:t>
      </w:r>
      <w:r w:rsidR="00D51BBC" w:rsidRPr="00040E7E">
        <w:rPr>
          <w:rFonts w:ascii="Times New Roman" w:hAnsi="Times New Roman" w:cs="Times New Roman"/>
          <w:sz w:val="28"/>
          <w:szCs w:val="28"/>
        </w:rPr>
        <w:t>.</w:t>
      </w:r>
      <w:r w:rsidRPr="00040E7E">
        <w:rPr>
          <w:rFonts w:ascii="Times New Roman" w:hAnsi="Times New Roman" w:cs="Times New Roman"/>
          <w:sz w:val="28"/>
          <w:szCs w:val="28"/>
        </w:rPr>
        <w:t xml:space="preserve"> </w:t>
      </w:r>
      <w:r w:rsidR="00D51BBC" w:rsidRPr="00040E7E">
        <w:rPr>
          <w:rFonts w:ascii="Times New Roman" w:hAnsi="Times New Roman" w:cs="Times New Roman"/>
          <w:sz w:val="28"/>
          <w:szCs w:val="28"/>
        </w:rPr>
        <w:t>Типова конст</w:t>
      </w:r>
      <w:r w:rsidR="004D3AD6" w:rsidRPr="00040E7E">
        <w:rPr>
          <w:rFonts w:ascii="Times New Roman" w:hAnsi="Times New Roman" w:cs="Times New Roman"/>
          <w:sz w:val="28"/>
          <w:szCs w:val="28"/>
        </w:rPr>
        <w:t>руктивна схема мінітрактора включає: привід</w:t>
      </w:r>
      <w:r w:rsidR="00D51BBC" w:rsidRPr="00040E7E">
        <w:rPr>
          <w:rFonts w:ascii="Times New Roman" w:hAnsi="Times New Roman" w:cs="Times New Roman"/>
          <w:sz w:val="28"/>
          <w:szCs w:val="28"/>
        </w:rPr>
        <w:t>, тр</w:t>
      </w:r>
      <w:r w:rsidR="004D3AD6" w:rsidRPr="00040E7E">
        <w:rPr>
          <w:rFonts w:ascii="Times New Roman" w:hAnsi="Times New Roman" w:cs="Times New Roman"/>
          <w:sz w:val="28"/>
          <w:szCs w:val="28"/>
        </w:rPr>
        <w:t>ансмісія і ходова система. До складу приводу входять двигун, муфта</w:t>
      </w:r>
      <w:r w:rsidR="00D51BBC" w:rsidRPr="00040E7E">
        <w:rPr>
          <w:rFonts w:ascii="Times New Roman" w:hAnsi="Times New Roman" w:cs="Times New Roman"/>
          <w:sz w:val="28"/>
          <w:szCs w:val="28"/>
        </w:rPr>
        <w:t xml:space="preserve"> і механі</w:t>
      </w:r>
      <w:r w:rsidR="004D3AD6" w:rsidRPr="00040E7E">
        <w:rPr>
          <w:rFonts w:ascii="Times New Roman" w:hAnsi="Times New Roman" w:cs="Times New Roman"/>
          <w:sz w:val="28"/>
          <w:szCs w:val="28"/>
        </w:rPr>
        <w:t xml:space="preserve">чна </w:t>
      </w:r>
      <w:r w:rsidRPr="00040E7E">
        <w:rPr>
          <w:rFonts w:ascii="Times New Roman" w:hAnsi="Times New Roman" w:cs="Times New Roman"/>
          <w:sz w:val="28"/>
          <w:szCs w:val="28"/>
        </w:rPr>
        <w:t>передач</w:t>
      </w:r>
      <w:r w:rsidR="004D3AD6" w:rsidRPr="00040E7E">
        <w:rPr>
          <w:rFonts w:ascii="Times New Roman" w:hAnsi="Times New Roman" w:cs="Times New Roman"/>
          <w:sz w:val="28"/>
          <w:szCs w:val="28"/>
        </w:rPr>
        <w:t>а</w:t>
      </w:r>
      <w:r w:rsidRPr="00040E7E">
        <w:rPr>
          <w:rFonts w:ascii="Times New Roman" w:hAnsi="Times New Roman" w:cs="Times New Roman"/>
          <w:sz w:val="28"/>
          <w:szCs w:val="28"/>
        </w:rPr>
        <w:t xml:space="preserve">. </w:t>
      </w:r>
    </w:p>
    <w:p w:rsidR="00D51BBC" w:rsidRPr="00040E7E" w:rsidRDefault="004D3AD6" w:rsidP="004D3AD6">
      <w:pPr>
        <w:ind w:firstLine="900"/>
        <w:rPr>
          <w:rFonts w:ascii="Times New Roman" w:hAnsi="Times New Roman" w:cs="Times New Roman"/>
          <w:sz w:val="28"/>
          <w:szCs w:val="28"/>
        </w:rPr>
      </w:pPr>
      <w:r w:rsidRPr="00040E7E">
        <w:rPr>
          <w:rFonts w:ascii="Times New Roman" w:hAnsi="Times New Roman" w:cs="Times New Roman"/>
          <w:sz w:val="28"/>
          <w:szCs w:val="28"/>
        </w:rPr>
        <w:lastRenderedPageBreak/>
        <w:t>Типові види</w:t>
      </w:r>
      <w:r w:rsidR="00D51BBC" w:rsidRPr="00040E7E">
        <w:rPr>
          <w:rFonts w:ascii="Times New Roman" w:hAnsi="Times New Roman" w:cs="Times New Roman"/>
          <w:sz w:val="28"/>
          <w:szCs w:val="28"/>
        </w:rPr>
        <w:t xml:space="preserve"> проектних</w:t>
      </w:r>
      <w:r w:rsidRPr="00040E7E">
        <w:rPr>
          <w:rFonts w:ascii="Times New Roman" w:hAnsi="Times New Roman" w:cs="Times New Roman"/>
          <w:sz w:val="28"/>
          <w:szCs w:val="28"/>
        </w:rPr>
        <w:t xml:space="preserve"> робі</w:t>
      </w:r>
      <w:r w:rsidR="00D51BBC" w:rsidRPr="00040E7E">
        <w:rPr>
          <w:rFonts w:ascii="Times New Roman" w:hAnsi="Times New Roman" w:cs="Times New Roman"/>
          <w:sz w:val="28"/>
          <w:szCs w:val="28"/>
        </w:rPr>
        <w:t>: визначення повної маси техн</w:t>
      </w:r>
      <w:r w:rsidR="00C33CA4" w:rsidRPr="00040E7E">
        <w:rPr>
          <w:rFonts w:ascii="Times New Roman" w:hAnsi="Times New Roman" w:cs="Times New Roman"/>
          <w:sz w:val="28"/>
          <w:szCs w:val="28"/>
        </w:rPr>
        <w:t xml:space="preserve">ологічної машини, визначення </w:t>
      </w:r>
      <w:r w:rsidR="00D51BBC" w:rsidRPr="00040E7E">
        <w:rPr>
          <w:rFonts w:ascii="Times New Roman" w:hAnsi="Times New Roman" w:cs="Times New Roman"/>
          <w:sz w:val="28"/>
          <w:szCs w:val="28"/>
        </w:rPr>
        <w:t>тягово-швидкісних характеристик, перевірні розрахунки на міцн</w:t>
      </w:r>
      <w:r w:rsidRPr="00040E7E">
        <w:rPr>
          <w:rFonts w:ascii="Times New Roman" w:hAnsi="Times New Roman" w:cs="Times New Roman"/>
          <w:sz w:val="28"/>
          <w:szCs w:val="28"/>
        </w:rPr>
        <w:t>ість валів і осей. К</w:t>
      </w:r>
      <w:r w:rsidR="00D51BBC" w:rsidRPr="00040E7E">
        <w:rPr>
          <w:rFonts w:ascii="Times New Roman" w:hAnsi="Times New Roman" w:cs="Times New Roman"/>
          <w:sz w:val="28"/>
          <w:szCs w:val="28"/>
        </w:rPr>
        <w:t>ласифікація за видами проектних робіт становитиме основу змістових зв’язків дидактичної системи</w:t>
      </w:r>
      <w:r w:rsidRPr="00040E7E">
        <w:rPr>
          <w:rFonts w:ascii="Times New Roman" w:hAnsi="Times New Roman" w:cs="Times New Roman"/>
          <w:sz w:val="28"/>
          <w:szCs w:val="28"/>
        </w:rPr>
        <w:t xml:space="preserve"> навчальних задач</w:t>
      </w:r>
      <w:r w:rsidR="00D51BBC" w:rsidRPr="00040E7E">
        <w:rPr>
          <w:rFonts w:ascii="Times New Roman" w:hAnsi="Times New Roman" w:cs="Times New Roman"/>
          <w:sz w:val="28"/>
          <w:szCs w:val="28"/>
        </w:rPr>
        <w:t xml:space="preserve">. </w:t>
      </w:r>
      <w:r w:rsidR="00C33CA4" w:rsidRPr="00040E7E">
        <w:rPr>
          <w:rFonts w:ascii="Times New Roman" w:hAnsi="Times New Roman" w:cs="Times New Roman"/>
          <w:sz w:val="28"/>
          <w:szCs w:val="28"/>
        </w:rPr>
        <w:t xml:space="preserve">Змістові зв’язки </w:t>
      </w:r>
      <w:r w:rsidR="00D51BBC" w:rsidRPr="00040E7E">
        <w:rPr>
          <w:rFonts w:ascii="Times New Roman" w:hAnsi="Times New Roman" w:cs="Times New Roman"/>
          <w:sz w:val="28"/>
          <w:szCs w:val="28"/>
        </w:rPr>
        <w:t>будуть диференціюватися за об’єктом, проблемою, умовами задач, результатом розв’язання.</w:t>
      </w:r>
      <w:r w:rsidRPr="00040E7E">
        <w:rPr>
          <w:rFonts w:ascii="Times New Roman" w:hAnsi="Times New Roman" w:cs="Times New Roman"/>
          <w:sz w:val="28"/>
          <w:szCs w:val="28"/>
        </w:rPr>
        <w:t xml:space="preserve"> </w:t>
      </w:r>
      <w:r w:rsidR="00D51BBC" w:rsidRPr="00040E7E">
        <w:rPr>
          <w:rFonts w:ascii="Times New Roman" w:hAnsi="Times New Roman" w:cs="Times New Roman"/>
          <w:sz w:val="28"/>
          <w:szCs w:val="28"/>
        </w:rPr>
        <w:t>Процесуальні зв’язки дидактичної системи навчальних за</w:t>
      </w:r>
      <w:r w:rsidR="00C33CA4" w:rsidRPr="00040E7E">
        <w:rPr>
          <w:rFonts w:ascii="Times New Roman" w:hAnsi="Times New Roman" w:cs="Times New Roman"/>
          <w:sz w:val="28"/>
          <w:szCs w:val="28"/>
        </w:rPr>
        <w:t xml:space="preserve">дач </w:t>
      </w:r>
      <w:r w:rsidR="00D51BBC" w:rsidRPr="00040E7E">
        <w:rPr>
          <w:rFonts w:ascii="Times New Roman" w:hAnsi="Times New Roman" w:cs="Times New Roman"/>
          <w:sz w:val="28"/>
          <w:szCs w:val="28"/>
        </w:rPr>
        <w:t>таких видів: за складністю задач, за методом розв’язання (традиційний, евристична бесіда), за характером навчальної діяльності (репродуктивна, пошукова).</w:t>
      </w:r>
      <w:r w:rsidR="00C33CA4" w:rsidRPr="00040E7E">
        <w:rPr>
          <w:rFonts w:ascii="Times New Roman" w:hAnsi="Times New Roman" w:cs="Times New Roman"/>
          <w:sz w:val="28"/>
          <w:szCs w:val="28"/>
        </w:rPr>
        <w:t xml:space="preserve"> </w:t>
      </w:r>
      <w:r w:rsidR="00D51BBC" w:rsidRPr="00040E7E">
        <w:rPr>
          <w:rFonts w:ascii="Times New Roman" w:hAnsi="Times New Roman" w:cs="Times New Roman"/>
          <w:sz w:val="28"/>
          <w:szCs w:val="28"/>
        </w:rPr>
        <w:t>Розглянемо окремо змістові і процесуальні зв’язки. До кожного виду змістового зв’язку підберемо серію навчальних задач</w:t>
      </w:r>
      <w:r w:rsidR="00D51BBC" w:rsidRPr="00040E7E">
        <w:rPr>
          <w:rFonts w:ascii="Times New Roman" w:hAnsi="Times New Roman" w:cs="Times New Roman"/>
          <w:i/>
          <w:sz w:val="28"/>
          <w:szCs w:val="28"/>
        </w:rPr>
        <w:t>.</w:t>
      </w:r>
    </w:p>
    <w:p w:rsidR="00D51BBC" w:rsidRPr="00040E7E" w:rsidRDefault="00D51BBC" w:rsidP="00D51BBC">
      <w:pPr>
        <w:ind w:firstLine="900"/>
        <w:rPr>
          <w:rFonts w:ascii="Times New Roman" w:hAnsi="Times New Roman" w:cs="Times New Roman"/>
          <w:sz w:val="28"/>
          <w:szCs w:val="28"/>
        </w:rPr>
      </w:pPr>
      <w:r w:rsidRPr="00040E7E">
        <w:rPr>
          <w:rFonts w:ascii="Times New Roman" w:hAnsi="Times New Roman" w:cs="Times New Roman"/>
          <w:i/>
          <w:sz w:val="28"/>
          <w:szCs w:val="28"/>
        </w:rPr>
        <w:t xml:space="preserve">Серія 1. </w:t>
      </w:r>
      <w:r w:rsidRPr="00040E7E">
        <w:rPr>
          <w:rFonts w:ascii="Times New Roman" w:hAnsi="Times New Roman" w:cs="Times New Roman"/>
          <w:sz w:val="28"/>
          <w:szCs w:val="28"/>
        </w:rPr>
        <w:t>Змістовий зв'язок – визначення повної маси техно</w:t>
      </w:r>
      <w:r w:rsidR="00C33CA4" w:rsidRPr="00040E7E">
        <w:rPr>
          <w:rFonts w:ascii="Times New Roman" w:hAnsi="Times New Roman" w:cs="Times New Roman"/>
          <w:sz w:val="28"/>
          <w:szCs w:val="28"/>
        </w:rPr>
        <w:t>логічної машини (вид</w:t>
      </w:r>
      <w:r w:rsidRPr="00040E7E">
        <w:rPr>
          <w:rFonts w:ascii="Times New Roman" w:hAnsi="Times New Roman" w:cs="Times New Roman"/>
          <w:sz w:val="28"/>
          <w:szCs w:val="28"/>
        </w:rPr>
        <w:t xml:space="preserve"> «за проблемою»</w:t>
      </w:r>
      <w:r w:rsidR="00C61CC0" w:rsidRPr="00040E7E">
        <w:rPr>
          <w:rFonts w:ascii="Times New Roman" w:hAnsi="Times New Roman" w:cs="Times New Roman"/>
          <w:sz w:val="28"/>
          <w:szCs w:val="28"/>
        </w:rPr>
        <w:t>). В</w:t>
      </w:r>
      <w:r w:rsidR="00C33CA4" w:rsidRPr="00040E7E">
        <w:rPr>
          <w:rFonts w:ascii="Times New Roman" w:hAnsi="Times New Roman" w:cs="Times New Roman"/>
          <w:sz w:val="28"/>
          <w:szCs w:val="28"/>
        </w:rPr>
        <w:t xml:space="preserve">ирішується </w:t>
      </w:r>
      <w:r w:rsidRPr="00040E7E">
        <w:rPr>
          <w:rFonts w:ascii="Times New Roman" w:hAnsi="Times New Roman" w:cs="Times New Roman"/>
          <w:sz w:val="28"/>
          <w:szCs w:val="28"/>
        </w:rPr>
        <w:t>застосування</w:t>
      </w:r>
      <w:r w:rsidR="00C33CA4" w:rsidRPr="00040E7E">
        <w:rPr>
          <w:rFonts w:ascii="Times New Roman" w:hAnsi="Times New Roman" w:cs="Times New Roman"/>
          <w:sz w:val="28"/>
          <w:szCs w:val="28"/>
        </w:rPr>
        <w:t xml:space="preserve">м </w:t>
      </w:r>
      <w:r w:rsidRPr="00040E7E">
        <w:rPr>
          <w:rFonts w:ascii="Times New Roman" w:hAnsi="Times New Roman" w:cs="Times New Roman"/>
          <w:sz w:val="28"/>
          <w:szCs w:val="28"/>
        </w:rPr>
        <w:t>співвідношення між номінальною потужністю двигуна мінітрактора т</w:t>
      </w:r>
      <w:r w:rsidR="00C61CC0" w:rsidRPr="00040E7E">
        <w:rPr>
          <w:rFonts w:ascii="Times New Roman" w:hAnsi="Times New Roman" w:cs="Times New Roman"/>
          <w:sz w:val="28"/>
          <w:szCs w:val="28"/>
        </w:rPr>
        <w:t xml:space="preserve">а повною масою у формі </w:t>
      </w:r>
      <w:r w:rsidRPr="00040E7E">
        <w:rPr>
          <w:rFonts w:ascii="Times New Roman" w:hAnsi="Times New Roman" w:cs="Times New Roman"/>
          <w:sz w:val="28"/>
          <w:szCs w:val="28"/>
        </w:rPr>
        <w:t xml:space="preserve">правил: 1) питома потужність мінітрактора </w:t>
      </w:r>
      <w:r w:rsidRPr="00040E7E">
        <w:rPr>
          <w:rFonts w:ascii="Times New Roman" w:hAnsi="Times New Roman" w:cs="Times New Roman"/>
          <w:i/>
          <w:sz w:val="28"/>
          <w:szCs w:val="28"/>
        </w:rPr>
        <w:t>1,5 кВт</w:t>
      </w:r>
      <w:r w:rsidRPr="00040E7E">
        <w:rPr>
          <w:rFonts w:ascii="Times New Roman" w:hAnsi="Times New Roman" w:cs="Times New Roman"/>
          <w:sz w:val="28"/>
          <w:szCs w:val="28"/>
        </w:rPr>
        <w:t xml:space="preserve"> на кожні </w:t>
      </w:r>
      <w:smartTag w:uri="urn:schemas-microsoft-com:office:smarttags" w:element="metricconverter">
        <w:smartTagPr>
          <w:attr w:name="ProductID" w:val="100 кг"/>
        </w:smartTagPr>
        <w:r w:rsidRPr="00040E7E">
          <w:rPr>
            <w:rFonts w:ascii="Times New Roman" w:hAnsi="Times New Roman" w:cs="Times New Roman"/>
            <w:i/>
            <w:sz w:val="28"/>
            <w:szCs w:val="28"/>
          </w:rPr>
          <w:t>100 кг</w:t>
        </w:r>
      </w:smartTag>
      <w:r w:rsidR="00C33CA4" w:rsidRPr="00040E7E">
        <w:rPr>
          <w:rFonts w:ascii="Times New Roman" w:hAnsi="Times New Roman" w:cs="Times New Roman"/>
          <w:sz w:val="28"/>
          <w:szCs w:val="28"/>
        </w:rPr>
        <w:t xml:space="preserve"> </w:t>
      </w:r>
      <w:r w:rsidRPr="00040E7E">
        <w:rPr>
          <w:rFonts w:ascii="Times New Roman" w:hAnsi="Times New Roman" w:cs="Times New Roman"/>
          <w:sz w:val="28"/>
          <w:szCs w:val="28"/>
        </w:rPr>
        <w:t xml:space="preserve">повної маси; 2) питома потужність мотоблока </w:t>
      </w:r>
      <w:r w:rsidRPr="00040E7E">
        <w:rPr>
          <w:rFonts w:ascii="Times New Roman" w:hAnsi="Times New Roman" w:cs="Times New Roman"/>
          <w:i/>
          <w:sz w:val="28"/>
          <w:szCs w:val="28"/>
        </w:rPr>
        <w:t>2,2 кВт</w:t>
      </w:r>
      <w:r w:rsidRPr="00040E7E">
        <w:rPr>
          <w:rFonts w:ascii="Times New Roman" w:hAnsi="Times New Roman" w:cs="Times New Roman"/>
          <w:sz w:val="28"/>
          <w:szCs w:val="28"/>
        </w:rPr>
        <w:t xml:space="preserve"> на кожні </w:t>
      </w:r>
      <w:smartTag w:uri="urn:schemas-microsoft-com:office:smarttags" w:element="metricconverter">
        <w:smartTagPr>
          <w:attr w:name="ProductID" w:val="100 кг"/>
        </w:smartTagPr>
        <w:r w:rsidRPr="00040E7E">
          <w:rPr>
            <w:rFonts w:ascii="Times New Roman" w:hAnsi="Times New Roman" w:cs="Times New Roman"/>
            <w:i/>
            <w:sz w:val="28"/>
            <w:szCs w:val="28"/>
          </w:rPr>
          <w:t>100 кг</w:t>
        </w:r>
      </w:smartTag>
      <w:r w:rsidR="00C33CA4" w:rsidRPr="00040E7E">
        <w:rPr>
          <w:rFonts w:ascii="Times New Roman" w:hAnsi="Times New Roman" w:cs="Times New Roman"/>
          <w:sz w:val="28"/>
          <w:szCs w:val="28"/>
        </w:rPr>
        <w:t xml:space="preserve"> </w:t>
      </w:r>
      <w:r w:rsidR="00B529CE">
        <w:rPr>
          <w:rFonts w:ascii="Times New Roman" w:hAnsi="Times New Roman" w:cs="Times New Roman"/>
          <w:sz w:val="28"/>
          <w:szCs w:val="28"/>
        </w:rPr>
        <w:t>повної маси [28</w:t>
      </w:r>
      <w:r w:rsidRPr="00040E7E">
        <w:rPr>
          <w:rFonts w:ascii="Times New Roman" w:hAnsi="Times New Roman" w:cs="Times New Roman"/>
          <w:sz w:val="28"/>
          <w:szCs w:val="28"/>
        </w:rPr>
        <w:t>].</w:t>
      </w:r>
    </w:p>
    <w:p w:rsidR="00D51BBC" w:rsidRPr="00040E7E" w:rsidRDefault="00C61CC0" w:rsidP="00D51BBC">
      <w:pPr>
        <w:ind w:firstLine="900"/>
        <w:rPr>
          <w:rFonts w:ascii="Times New Roman" w:hAnsi="Times New Roman" w:cs="Times New Roman"/>
          <w:sz w:val="28"/>
          <w:szCs w:val="28"/>
        </w:rPr>
      </w:pPr>
      <w:r w:rsidRPr="00040E7E">
        <w:rPr>
          <w:rFonts w:ascii="Times New Roman" w:hAnsi="Times New Roman" w:cs="Times New Roman"/>
          <w:sz w:val="28"/>
          <w:szCs w:val="28"/>
        </w:rPr>
        <w:t xml:space="preserve">В умові задачі </w:t>
      </w:r>
      <w:r w:rsidR="00D51BBC" w:rsidRPr="00040E7E">
        <w:rPr>
          <w:rFonts w:ascii="Times New Roman" w:hAnsi="Times New Roman" w:cs="Times New Roman"/>
          <w:sz w:val="28"/>
          <w:szCs w:val="28"/>
        </w:rPr>
        <w:t>сер</w:t>
      </w:r>
      <w:r w:rsidR="00C33CA4" w:rsidRPr="00040E7E">
        <w:rPr>
          <w:rFonts w:ascii="Times New Roman" w:hAnsi="Times New Roman" w:cs="Times New Roman"/>
          <w:sz w:val="28"/>
          <w:szCs w:val="28"/>
        </w:rPr>
        <w:t xml:space="preserve">ії наведена потужність </w:t>
      </w:r>
      <w:r w:rsidR="00D51BBC" w:rsidRPr="00040E7E">
        <w:rPr>
          <w:rFonts w:ascii="Times New Roman" w:hAnsi="Times New Roman" w:cs="Times New Roman"/>
          <w:sz w:val="28"/>
          <w:szCs w:val="28"/>
        </w:rPr>
        <w:t>по</w:t>
      </w:r>
      <w:r w:rsidRPr="00040E7E">
        <w:rPr>
          <w:rFonts w:ascii="Times New Roman" w:hAnsi="Times New Roman" w:cs="Times New Roman"/>
          <w:sz w:val="28"/>
          <w:szCs w:val="28"/>
        </w:rPr>
        <w:t xml:space="preserve">ширених у побуті </w:t>
      </w:r>
      <w:r w:rsidR="00D51BBC" w:rsidRPr="00040E7E">
        <w:rPr>
          <w:rFonts w:ascii="Times New Roman" w:hAnsi="Times New Roman" w:cs="Times New Roman"/>
          <w:sz w:val="28"/>
          <w:szCs w:val="28"/>
        </w:rPr>
        <w:t>двигунів від мотоциклів, моторолерів, мотоколясок</w:t>
      </w:r>
      <w:r w:rsidRPr="00040E7E">
        <w:rPr>
          <w:rFonts w:ascii="Times New Roman" w:hAnsi="Times New Roman" w:cs="Times New Roman"/>
          <w:sz w:val="28"/>
          <w:szCs w:val="28"/>
        </w:rPr>
        <w:t>, пускачів, стаціонарних</w:t>
      </w:r>
      <w:r w:rsidR="00D51BBC" w:rsidRPr="00040E7E">
        <w:rPr>
          <w:rFonts w:ascii="Times New Roman" w:hAnsi="Times New Roman" w:cs="Times New Roman"/>
          <w:sz w:val="28"/>
          <w:szCs w:val="28"/>
        </w:rPr>
        <w:t>. Невідомим є орієнтовна повна маса мінітрактора (мотоблока), сконструйованого на базі даного двигуна.</w:t>
      </w:r>
    </w:p>
    <w:p w:rsidR="00D51BBC" w:rsidRPr="00040E7E" w:rsidRDefault="00D51BBC" w:rsidP="00D51BBC">
      <w:pPr>
        <w:ind w:firstLine="900"/>
        <w:rPr>
          <w:rFonts w:ascii="Times New Roman" w:hAnsi="Times New Roman" w:cs="Times New Roman"/>
          <w:sz w:val="28"/>
          <w:szCs w:val="28"/>
        </w:rPr>
      </w:pPr>
      <w:r w:rsidRPr="00040E7E">
        <w:rPr>
          <w:rFonts w:ascii="Times New Roman" w:hAnsi="Times New Roman" w:cs="Times New Roman"/>
          <w:i/>
          <w:sz w:val="28"/>
          <w:szCs w:val="28"/>
        </w:rPr>
        <w:t>Серія 2.</w:t>
      </w:r>
      <w:r w:rsidRPr="00040E7E">
        <w:rPr>
          <w:rFonts w:ascii="Times New Roman" w:hAnsi="Times New Roman" w:cs="Times New Roman"/>
          <w:sz w:val="28"/>
          <w:szCs w:val="28"/>
        </w:rPr>
        <w:t xml:space="preserve"> Змістовий зв'язок – визначення передаточного числа трансміс</w:t>
      </w:r>
      <w:r w:rsidR="00C33CA4" w:rsidRPr="00040E7E">
        <w:rPr>
          <w:rFonts w:ascii="Times New Roman" w:hAnsi="Times New Roman" w:cs="Times New Roman"/>
          <w:sz w:val="28"/>
          <w:szCs w:val="28"/>
        </w:rPr>
        <w:t>ії мінітрактора (вид</w:t>
      </w:r>
      <w:r w:rsidRPr="00040E7E">
        <w:rPr>
          <w:rFonts w:ascii="Times New Roman" w:hAnsi="Times New Roman" w:cs="Times New Roman"/>
          <w:sz w:val="28"/>
          <w:szCs w:val="28"/>
        </w:rPr>
        <w:t xml:space="preserve"> «за об’єктом» і «за проблемою»</w:t>
      </w:r>
      <w:r w:rsidR="007C7586" w:rsidRPr="00040E7E">
        <w:rPr>
          <w:rFonts w:ascii="Times New Roman" w:hAnsi="Times New Roman" w:cs="Times New Roman"/>
          <w:sz w:val="28"/>
          <w:szCs w:val="28"/>
        </w:rPr>
        <w:t>). Вирішується</w:t>
      </w:r>
      <w:r w:rsidRPr="00040E7E">
        <w:rPr>
          <w:rFonts w:ascii="Times New Roman" w:hAnsi="Times New Roman" w:cs="Times New Roman"/>
          <w:sz w:val="28"/>
          <w:szCs w:val="28"/>
        </w:rPr>
        <w:t xml:space="preserve"> використання</w:t>
      </w:r>
      <w:r w:rsidR="007C7586" w:rsidRPr="00040E7E">
        <w:rPr>
          <w:rFonts w:ascii="Times New Roman" w:hAnsi="Times New Roman" w:cs="Times New Roman"/>
          <w:sz w:val="28"/>
          <w:szCs w:val="28"/>
        </w:rPr>
        <w:t>м</w:t>
      </w:r>
      <w:r w:rsidRPr="00040E7E">
        <w:rPr>
          <w:rFonts w:ascii="Times New Roman" w:hAnsi="Times New Roman" w:cs="Times New Roman"/>
          <w:sz w:val="28"/>
          <w:szCs w:val="28"/>
        </w:rPr>
        <w:t xml:space="preserve"> формули (</w:t>
      </w:r>
      <w:r w:rsidR="00F9541A" w:rsidRPr="00040E7E">
        <w:rPr>
          <w:rFonts w:ascii="Times New Roman" w:hAnsi="Times New Roman" w:cs="Times New Roman"/>
          <w:sz w:val="28"/>
          <w:szCs w:val="28"/>
        </w:rPr>
        <w:t>2.</w:t>
      </w:r>
      <w:r w:rsidRPr="00040E7E">
        <w:rPr>
          <w:rFonts w:ascii="Times New Roman" w:hAnsi="Times New Roman" w:cs="Times New Roman"/>
          <w:sz w:val="28"/>
          <w:szCs w:val="28"/>
        </w:rPr>
        <w:t>1) передат</w:t>
      </w:r>
      <w:r w:rsidR="00B57433" w:rsidRPr="00040E7E">
        <w:rPr>
          <w:rFonts w:ascii="Times New Roman" w:hAnsi="Times New Roman" w:cs="Times New Roman"/>
          <w:sz w:val="28"/>
          <w:szCs w:val="28"/>
        </w:rPr>
        <w:t xml:space="preserve">очного відношення та </w:t>
      </w:r>
      <w:r w:rsidRPr="00040E7E">
        <w:rPr>
          <w:rFonts w:ascii="Times New Roman" w:hAnsi="Times New Roman" w:cs="Times New Roman"/>
          <w:sz w:val="28"/>
          <w:szCs w:val="28"/>
        </w:rPr>
        <w:t>вимоги, щодо обмеження швидкості руху мінітрактора і мотоблока – V</w:t>
      </w:r>
      <w:r w:rsidRPr="00040E7E">
        <w:rPr>
          <w:rFonts w:ascii="Times New Roman" w:hAnsi="Times New Roman" w:cs="Times New Roman"/>
          <w:sz w:val="28"/>
          <w:szCs w:val="28"/>
          <w:vertAlign w:val="subscript"/>
        </w:rPr>
        <w:t>max</w:t>
      </w:r>
      <w:r w:rsidRPr="00040E7E">
        <w:rPr>
          <w:rFonts w:ascii="Times New Roman" w:hAnsi="Times New Roman" w:cs="Times New Roman"/>
          <w:sz w:val="28"/>
          <w:szCs w:val="28"/>
        </w:rPr>
        <w:t xml:space="preserve"> ≤ </w:t>
      </w:r>
      <w:smartTag w:uri="urn:schemas-microsoft-com:office:smarttags" w:element="metricconverter">
        <w:smartTagPr>
          <w:attr w:name="ProductID" w:val="15 км"/>
        </w:smartTagPr>
        <w:r w:rsidRPr="00040E7E">
          <w:rPr>
            <w:rFonts w:ascii="Times New Roman" w:hAnsi="Times New Roman" w:cs="Times New Roman"/>
            <w:sz w:val="28"/>
            <w:szCs w:val="28"/>
          </w:rPr>
          <w:t>15 км</w:t>
        </w:r>
      </w:smartTag>
      <w:r w:rsidRPr="00040E7E">
        <w:rPr>
          <w:rFonts w:ascii="Times New Roman" w:hAnsi="Times New Roman" w:cs="Times New Roman"/>
          <w:sz w:val="28"/>
          <w:szCs w:val="28"/>
        </w:rPr>
        <w:t xml:space="preserve"> / год і</w:t>
      </w:r>
      <w:r w:rsidRPr="00040E7E">
        <w:rPr>
          <w:rFonts w:ascii="Times New Roman" w:hAnsi="Times New Roman" w:cs="Times New Roman"/>
          <w:b/>
          <w:sz w:val="28"/>
          <w:szCs w:val="28"/>
        </w:rPr>
        <w:t xml:space="preserve"> </w:t>
      </w:r>
      <w:r w:rsidRPr="00040E7E">
        <w:rPr>
          <w:rFonts w:ascii="Times New Roman" w:hAnsi="Times New Roman" w:cs="Times New Roman"/>
          <w:sz w:val="28"/>
          <w:szCs w:val="28"/>
        </w:rPr>
        <w:t>V</w:t>
      </w:r>
      <w:r w:rsidRPr="00040E7E">
        <w:rPr>
          <w:rFonts w:ascii="Times New Roman" w:hAnsi="Times New Roman" w:cs="Times New Roman"/>
          <w:sz w:val="28"/>
          <w:szCs w:val="28"/>
          <w:vertAlign w:val="subscript"/>
        </w:rPr>
        <w:t xml:space="preserve">max </w:t>
      </w:r>
      <w:r w:rsidRPr="00040E7E">
        <w:rPr>
          <w:rFonts w:ascii="Times New Roman" w:hAnsi="Times New Roman" w:cs="Times New Roman"/>
          <w:sz w:val="28"/>
          <w:szCs w:val="28"/>
        </w:rPr>
        <w:t xml:space="preserve">≤ </w:t>
      </w:r>
      <w:smartTag w:uri="urn:schemas-microsoft-com:office:smarttags" w:element="metricconverter">
        <w:smartTagPr>
          <w:attr w:name="ProductID" w:val="10 км"/>
        </w:smartTagPr>
        <w:r w:rsidRPr="00040E7E">
          <w:rPr>
            <w:rFonts w:ascii="Times New Roman" w:hAnsi="Times New Roman" w:cs="Times New Roman"/>
            <w:sz w:val="28"/>
            <w:szCs w:val="28"/>
          </w:rPr>
          <w:t>10 км</w:t>
        </w:r>
      </w:smartTag>
      <w:r w:rsidR="007C7586" w:rsidRPr="00040E7E">
        <w:rPr>
          <w:rFonts w:ascii="Times New Roman" w:hAnsi="Times New Roman" w:cs="Times New Roman"/>
          <w:sz w:val="28"/>
          <w:szCs w:val="28"/>
        </w:rPr>
        <w:t xml:space="preserve"> / год </w:t>
      </w:r>
      <w:r w:rsidR="00B529CE">
        <w:rPr>
          <w:rFonts w:ascii="Times New Roman" w:hAnsi="Times New Roman" w:cs="Times New Roman"/>
          <w:sz w:val="28"/>
          <w:szCs w:val="28"/>
        </w:rPr>
        <w:t>[28</w:t>
      </w:r>
      <w:r w:rsidRPr="00040E7E">
        <w:rPr>
          <w:rFonts w:ascii="Times New Roman" w:hAnsi="Times New Roman" w:cs="Times New Roman"/>
          <w:sz w:val="28"/>
          <w:szCs w:val="28"/>
        </w:rPr>
        <w:t>].</w:t>
      </w:r>
    </w:p>
    <w:p w:rsidR="00D51BBC" w:rsidRPr="00040E7E" w:rsidRDefault="00B57433" w:rsidP="00D51BBC">
      <w:pPr>
        <w:ind w:firstLine="900"/>
        <w:rPr>
          <w:rFonts w:ascii="Times New Roman" w:hAnsi="Times New Roman" w:cs="Times New Roman"/>
          <w:sz w:val="28"/>
          <w:szCs w:val="28"/>
        </w:rPr>
      </w:pPr>
      <w:r w:rsidRPr="00040E7E">
        <w:rPr>
          <w:rFonts w:ascii="Times New Roman" w:hAnsi="Times New Roman" w:cs="Times New Roman"/>
          <w:sz w:val="28"/>
          <w:szCs w:val="28"/>
        </w:rPr>
        <w:t xml:space="preserve">В умові задачі </w:t>
      </w:r>
      <w:r w:rsidR="007C7586" w:rsidRPr="00040E7E">
        <w:rPr>
          <w:rFonts w:ascii="Times New Roman" w:hAnsi="Times New Roman" w:cs="Times New Roman"/>
          <w:sz w:val="28"/>
          <w:szCs w:val="28"/>
        </w:rPr>
        <w:t xml:space="preserve">серії використовують </w:t>
      </w:r>
      <w:r w:rsidR="00D51BBC" w:rsidRPr="00040E7E">
        <w:rPr>
          <w:rFonts w:ascii="Times New Roman" w:hAnsi="Times New Roman" w:cs="Times New Roman"/>
          <w:sz w:val="28"/>
          <w:szCs w:val="28"/>
        </w:rPr>
        <w:t>двигуни, що в серії 1 та вимоги, щодо обмеження швидкості руху. Невідоме –  передаточне число приводу трансмісії.</w:t>
      </w:r>
    </w:p>
    <w:p w:rsidR="00D51BBC" w:rsidRPr="00040E7E" w:rsidRDefault="00D51BBC" w:rsidP="00D51BBC">
      <w:pPr>
        <w:ind w:firstLine="900"/>
        <w:jc w:val="center"/>
        <w:rPr>
          <w:rFonts w:ascii="Times New Roman" w:hAnsi="Times New Roman" w:cs="Times New Roman"/>
          <w:sz w:val="28"/>
          <w:szCs w:val="28"/>
        </w:rPr>
      </w:pPr>
      <w:r w:rsidRPr="00040E7E">
        <w:rPr>
          <w:rFonts w:ascii="Times New Roman" w:hAnsi="Times New Roman" w:cs="Times New Roman"/>
          <w:sz w:val="28"/>
          <w:szCs w:val="28"/>
        </w:rPr>
        <w:t>u</w:t>
      </w:r>
      <w:r w:rsidRPr="00040E7E">
        <w:rPr>
          <w:rFonts w:ascii="Times New Roman" w:hAnsi="Times New Roman" w:cs="Times New Roman"/>
          <w:sz w:val="28"/>
          <w:szCs w:val="28"/>
          <w:lang w:val="ru-RU"/>
        </w:rPr>
        <w:t xml:space="preserve"> = </w:t>
      </w:r>
      <w:r w:rsidRPr="00040E7E">
        <w:rPr>
          <w:rFonts w:ascii="Times New Roman" w:hAnsi="Times New Roman" w:cs="Times New Roman"/>
          <w:sz w:val="28"/>
          <w:szCs w:val="28"/>
        </w:rPr>
        <w:t>π</w:t>
      </w:r>
      <w:r w:rsidRPr="00040E7E">
        <w:rPr>
          <w:rFonts w:ascii="Times New Roman" w:hAnsi="Times New Roman" w:cs="Times New Roman"/>
          <w:sz w:val="28"/>
          <w:szCs w:val="28"/>
          <w:lang w:val="ru-RU"/>
        </w:rPr>
        <w:t xml:space="preserve"> </w:t>
      </w:r>
      <w:r w:rsidRPr="00040E7E">
        <w:rPr>
          <w:rFonts w:ascii="Times New Roman" w:hAnsi="Times New Roman" w:cs="Times New Roman"/>
          <w:sz w:val="28"/>
          <w:szCs w:val="28"/>
        </w:rPr>
        <w:t>d</w:t>
      </w:r>
      <w:r w:rsidRPr="00040E7E">
        <w:rPr>
          <w:rFonts w:ascii="Times New Roman" w:hAnsi="Times New Roman" w:cs="Times New Roman"/>
          <w:sz w:val="28"/>
          <w:szCs w:val="28"/>
          <w:lang w:val="ru-RU"/>
        </w:rPr>
        <w:t xml:space="preserve"> </w:t>
      </w:r>
      <w:r w:rsidRPr="00040E7E">
        <w:rPr>
          <w:rFonts w:ascii="Times New Roman" w:hAnsi="Times New Roman" w:cs="Times New Roman"/>
          <w:sz w:val="28"/>
          <w:szCs w:val="28"/>
        </w:rPr>
        <w:t>n</w:t>
      </w:r>
      <w:r w:rsidRPr="00040E7E">
        <w:rPr>
          <w:rFonts w:ascii="Times New Roman" w:hAnsi="Times New Roman" w:cs="Times New Roman"/>
          <w:sz w:val="28"/>
          <w:szCs w:val="28"/>
          <w:vertAlign w:val="subscript"/>
        </w:rPr>
        <w:t>дв</w:t>
      </w:r>
      <w:r w:rsidRPr="00040E7E">
        <w:rPr>
          <w:rFonts w:ascii="Times New Roman" w:hAnsi="Times New Roman" w:cs="Times New Roman"/>
          <w:sz w:val="28"/>
          <w:szCs w:val="28"/>
          <w:lang w:val="ru-RU"/>
        </w:rPr>
        <w:t xml:space="preserve"> / 60 </w:t>
      </w:r>
      <w:r w:rsidRPr="00040E7E">
        <w:rPr>
          <w:rFonts w:ascii="Times New Roman" w:hAnsi="Times New Roman" w:cs="Times New Roman"/>
          <w:sz w:val="28"/>
          <w:szCs w:val="28"/>
        </w:rPr>
        <w:t xml:space="preserve">v,                                                     </w:t>
      </w:r>
      <w:r w:rsidR="00F9541A" w:rsidRPr="00040E7E">
        <w:rPr>
          <w:rFonts w:ascii="Times New Roman" w:hAnsi="Times New Roman" w:cs="Times New Roman"/>
          <w:sz w:val="28"/>
          <w:szCs w:val="28"/>
        </w:rPr>
        <w:t xml:space="preserve">                           (2.</w:t>
      </w:r>
      <w:r w:rsidRPr="00040E7E">
        <w:rPr>
          <w:rFonts w:ascii="Times New Roman" w:hAnsi="Times New Roman" w:cs="Times New Roman"/>
          <w:sz w:val="28"/>
          <w:szCs w:val="28"/>
        </w:rPr>
        <w:t>1)</w:t>
      </w:r>
    </w:p>
    <w:p w:rsidR="00D51BBC" w:rsidRPr="00040E7E" w:rsidRDefault="00D51BBC" w:rsidP="00D51BBC">
      <w:pPr>
        <w:ind w:firstLine="900"/>
        <w:rPr>
          <w:rFonts w:ascii="Times New Roman" w:hAnsi="Times New Roman" w:cs="Times New Roman"/>
          <w:sz w:val="28"/>
          <w:szCs w:val="28"/>
        </w:rPr>
      </w:pPr>
      <w:r w:rsidRPr="00040E7E">
        <w:rPr>
          <w:rFonts w:ascii="Times New Roman" w:hAnsi="Times New Roman" w:cs="Times New Roman"/>
          <w:sz w:val="28"/>
          <w:szCs w:val="28"/>
        </w:rPr>
        <w:t>де d – діаметр ведучого колеса, м;</w:t>
      </w:r>
    </w:p>
    <w:p w:rsidR="00D51BBC" w:rsidRPr="00040E7E" w:rsidRDefault="00D51BBC" w:rsidP="00D51BBC">
      <w:pPr>
        <w:ind w:firstLine="900"/>
        <w:rPr>
          <w:rFonts w:ascii="Times New Roman" w:hAnsi="Times New Roman" w:cs="Times New Roman"/>
          <w:sz w:val="28"/>
          <w:szCs w:val="28"/>
        </w:rPr>
      </w:pPr>
      <w:r w:rsidRPr="00040E7E">
        <w:rPr>
          <w:rFonts w:ascii="Times New Roman" w:hAnsi="Times New Roman" w:cs="Times New Roman"/>
          <w:sz w:val="28"/>
          <w:szCs w:val="28"/>
        </w:rPr>
        <w:lastRenderedPageBreak/>
        <w:t>n</w:t>
      </w:r>
      <w:r w:rsidRPr="00040E7E">
        <w:rPr>
          <w:rFonts w:ascii="Times New Roman" w:hAnsi="Times New Roman" w:cs="Times New Roman"/>
          <w:sz w:val="28"/>
          <w:szCs w:val="28"/>
          <w:vertAlign w:val="subscript"/>
        </w:rPr>
        <w:t>дв</w:t>
      </w:r>
      <w:r w:rsidRPr="00040E7E">
        <w:rPr>
          <w:rFonts w:ascii="Times New Roman" w:hAnsi="Times New Roman" w:cs="Times New Roman"/>
          <w:sz w:val="28"/>
          <w:szCs w:val="28"/>
        </w:rPr>
        <w:t xml:space="preserve"> – номінальна частота обертання вала двигуна, хв.</w:t>
      </w:r>
      <w:r w:rsidRPr="00040E7E">
        <w:rPr>
          <w:rFonts w:ascii="Times New Roman" w:hAnsi="Times New Roman" w:cs="Times New Roman"/>
          <w:sz w:val="28"/>
          <w:szCs w:val="28"/>
          <w:vertAlign w:val="superscript"/>
        </w:rPr>
        <w:t>-1</w:t>
      </w:r>
      <w:r w:rsidRPr="00040E7E">
        <w:rPr>
          <w:rFonts w:ascii="Times New Roman" w:hAnsi="Times New Roman" w:cs="Times New Roman"/>
          <w:sz w:val="28"/>
          <w:szCs w:val="28"/>
        </w:rPr>
        <w:t>;</w:t>
      </w:r>
    </w:p>
    <w:p w:rsidR="00D51BBC" w:rsidRPr="00040E7E" w:rsidRDefault="00D51BBC" w:rsidP="00D51BBC">
      <w:pPr>
        <w:ind w:firstLine="900"/>
        <w:rPr>
          <w:rFonts w:ascii="Times New Roman" w:hAnsi="Times New Roman" w:cs="Times New Roman"/>
          <w:sz w:val="28"/>
          <w:szCs w:val="28"/>
          <w:lang w:val="ru-RU"/>
        </w:rPr>
      </w:pPr>
      <w:r w:rsidRPr="00040E7E">
        <w:rPr>
          <w:rFonts w:ascii="Times New Roman" w:hAnsi="Times New Roman" w:cs="Times New Roman"/>
          <w:sz w:val="28"/>
          <w:szCs w:val="28"/>
        </w:rPr>
        <w:t>v – швидкість руху при номінальній потужності двигуна, м / с.</w:t>
      </w:r>
    </w:p>
    <w:p w:rsidR="00D51BBC" w:rsidRPr="00040E7E" w:rsidRDefault="00D51BBC" w:rsidP="00D51BBC">
      <w:pPr>
        <w:ind w:firstLine="900"/>
        <w:rPr>
          <w:rFonts w:ascii="Times New Roman" w:hAnsi="Times New Roman" w:cs="Times New Roman"/>
          <w:sz w:val="28"/>
          <w:szCs w:val="28"/>
        </w:rPr>
      </w:pPr>
      <w:r w:rsidRPr="00040E7E">
        <w:rPr>
          <w:rFonts w:ascii="Times New Roman" w:hAnsi="Times New Roman" w:cs="Times New Roman"/>
          <w:i/>
          <w:sz w:val="28"/>
          <w:szCs w:val="28"/>
        </w:rPr>
        <w:t>Серія 3.</w:t>
      </w:r>
      <w:r w:rsidRPr="00040E7E">
        <w:rPr>
          <w:rFonts w:ascii="Times New Roman" w:hAnsi="Times New Roman" w:cs="Times New Roman"/>
          <w:sz w:val="28"/>
          <w:szCs w:val="28"/>
        </w:rPr>
        <w:t xml:space="preserve"> Змістові зв’язки – визн</w:t>
      </w:r>
      <w:r w:rsidR="007C7586" w:rsidRPr="00040E7E">
        <w:rPr>
          <w:rFonts w:ascii="Times New Roman" w:hAnsi="Times New Roman" w:cs="Times New Roman"/>
          <w:sz w:val="28"/>
          <w:szCs w:val="28"/>
        </w:rPr>
        <w:t xml:space="preserve">ачення сили зчеплення </w:t>
      </w:r>
      <w:r w:rsidRPr="00040E7E">
        <w:rPr>
          <w:rFonts w:ascii="Times New Roman" w:hAnsi="Times New Roman" w:cs="Times New Roman"/>
          <w:sz w:val="28"/>
          <w:szCs w:val="28"/>
        </w:rPr>
        <w:t>рушія мінітра</w:t>
      </w:r>
      <w:r w:rsidR="00B57433" w:rsidRPr="00040E7E">
        <w:rPr>
          <w:rFonts w:ascii="Times New Roman" w:hAnsi="Times New Roman" w:cs="Times New Roman"/>
          <w:sz w:val="28"/>
          <w:szCs w:val="28"/>
        </w:rPr>
        <w:t>ктора з ґрунтом (вид</w:t>
      </w:r>
      <w:r w:rsidRPr="00040E7E">
        <w:rPr>
          <w:rFonts w:ascii="Times New Roman" w:hAnsi="Times New Roman" w:cs="Times New Roman"/>
          <w:sz w:val="28"/>
          <w:szCs w:val="28"/>
        </w:rPr>
        <w:t xml:space="preserve"> «за проблемою»</w:t>
      </w:r>
      <w:r w:rsidR="00B57433" w:rsidRPr="00040E7E">
        <w:rPr>
          <w:rFonts w:ascii="Times New Roman" w:hAnsi="Times New Roman" w:cs="Times New Roman"/>
          <w:sz w:val="28"/>
          <w:szCs w:val="28"/>
        </w:rPr>
        <w:t>)</w:t>
      </w:r>
      <w:r w:rsidR="007C7586" w:rsidRPr="00040E7E">
        <w:rPr>
          <w:rFonts w:ascii="Times New Roman" w:hAnsi="Times New Roman" w:cs="Times New Roman"/>
          <w:sz w:val="28"/>
          <w:szCs w:val="28"/>
        </w:rPr>
        <w:t>. В</w:t>
      </w:r>
      <w:r w:rsidRPr="00040E7E">
        <w:rPr>
          <w:rFonts w:ascii="Times New Roman" w:hAnsi="Times New Roman" w:cs="Times New Roman"/>
          <w:sz w:val="28"/>
          <w:szCs w:val="28"/>
        </w:rPr>
        <w:t>ирішується шлях</w:t>
      </w:r>
      <w:r w:rsidR="007C7586" w:rsidRPr="00040E7E">
        <w:rPr>
          <w:rFonts w:ascii="Times New Roman" w:hAnsi="Times New Roman" w:cs="Times New Roman"/>
          <w:sz w:val="28"/>
          <w:szCs w:val="28"/>
        </w:rPr>
        <w:t xml:space="preserve">ом використання </w:t>
      </w:r>
      <w:r w:rsidRPr="00040E7E">
        <w:rPr>
          <w:rFonts w:ascii="Times New Roman" w:hAnsi="Times New Roman" w:cs="Times New Roman"/>
          <w:sz w:val="28"/>
          <w:szCs w:val="28"/>
        </w:rPr>
        <w:t>формул (</w:t>
      </w:r>
      <w:r w:rsidR="00F9541A" w:rsidRPr="00040E7E">
        <w:rPr>
          <w:rFonts w:ascii="Times New Roman" w:hAnsi="Times New Roman" w:cs="Times New Roman"/>
          <w:sz w:val="28"/>
          <w:szCs w:val="28"/>
        </w:rPr>
        <w:t>2.2; 2.</w:t>
      </w:r>
      <w:r w:rsidRPr="00040E7E">
        <w:rPr>
          <w:rFonts w:ascii="Times New Roman" w:hAnsi="Times New Roman" w:cs="Times New Roman"/>
          <w:sz w:val="28"/>
          <w:szCs w:val="28"/>
        </w:rPr>
        <w:t xml:space="preserve">3). </w:t>
      </w:r>
    </w:p>
    <w:p w:rsidR="00D51BBC" w:rsidRPr="00040E7E" w:rsidRDefault="00B57433" w:rsidP="00D51BBC">
      <w:pPr>
        <w:ind w:firstLine="900"/>
        <w:rPr>
          <w:rFonts w:ascii="Times New Roman" w:hAnsi="Times New Roman" w:cs="Times New Roman"/>
          <w:sz w:val="28"/>
          <w:szCs w:val="28"/>
        </w:rPr>
      </w:pPr>
      <w:r w:rsidRPr="00040E7E">
        <w:rPr>
          <w:rFonts w:ascii="Times New Roman" w:hAnsi="Times New Roman" w:cs="Times New Roman"/>
          <w:sz w:val="28"/>
          <w:szCs w:val="28"/>
        </w:rPr>
        <w:t xml:space="preserve">В умові задачі </w:t>
      </w:r>
      <w:r w:rsidR="007C7586" w:rsidRPr="00040E7E">
        <w:rPr>
          <w:rFonts w:ascii="Times New Roman" w:hAnsi="Times New Roman" w:cs="Times New Roman"/>
          <w:sz w:val="28"/>
          <w:szCs w:val="28"/>
        </w:rPr>
        <w:t xml:space="preserve">цієї </w:t>
      </w:r>
      <w:r w:rsidR="00D51BBC" w:rsidRPr="00040E7E">
        <w:rPr>
          <w:rFonts w:ascii="Times New Roman" w:hAnsi="Times New Roman" w:cs="Times New Roman"/>
          <w:sz w:val="28"/>
          <w:szCs w:val="28"/>
        </w:rPr>
        <w:t>серії використовуються результати розв’язання задач серії 2. Неві</w:t>
      </w:r>
      <w:r w:rsidR="007C7586" w:rsidRPr="00040E7E">
        <w:rPr>
          <w:rFonts w:ascii="Times New Roman" w:hAnsi="Times New Roman" w:cs="Times New Roman"/>
          <w:sz w:val="28"/>
          <w:szCs w:val="28"/>
        </w:rPr>
        <w:t xml:space="preserve">доме – сила зчеплення </w:t>
      </w:r>
      <w:r w:rsidR="00D51BBC" w:rsidRPr="00040E7E">
        <w:rPr>
          <w:rFonts w:ascii="Times New Roman" w:hAnsi="Times New Roman" w:cs="Times New Roman"/>
          <w:sz w:val="28"/>
          <w:szCs w:val="28"/>
        </w:rPr>
        <w:t>рушія з ґрунтом, яка дозволяє реалізувати силу тяги на колесах мінітрактора.</w:t>
      </w:r>
    </w:p>
    <w:p w:rsidR="00D51BBC" w:rsidRPr="00040E7E" w:rsidRDefault="00D51BBC" w:rsidP="00D51BBC">
      <w:pPr>
        <w:ind w:firstLine="900"/>
        <w:jc w:val="center"/>
        <w:rPr>
          <w:rFonts w:ascii="Times New Roman" w:hAnsi="Times New Roman" w:cs="Times New Roman"/>
          <w:sz w:val="28"/>
          <w:szCs w:val="28"/>
        </w:rPr>
      </w:pPr>
      <w:r w:rsidRPr="00040E7E">
        <w:rPr>
          <w:rFonts w:ascii="Times New Roman" w:hAnsi="Times New Roman" w:cs="Times New Roman"/>
          <w:sz w:val="28"/>
          <w:szCs w:val="28"/>
        </w:rPr>
        <w:t>F</w:t>
      </w:r>
      <w:r w:rsidRPr="00040E7E">
        <w:rPr>
          <w:rFonts w:ascii="Times New Roman" w:hAnsi="Times New Roman" w:cs="Times New Roman"/>
          <w:sz w:val="28"/>
          <w:szCs w:val="28"/>
          <w:vertAlign w:val="subscript"/>
        </w:rPr>
        <w:t>зч</w:t>
      </w:r>
      <w:r w:rsidRPr="00040E7E">
        <w:rPr>
          <w:rFonts w:ascii="Times New Roman" w:hAnsi="Times New Roman" w:cs="Times New Roman"/>
          <w:sz w:val="28"/>
          <w:szCs w:val="28"/>
        </w:rPr>
        <w:t xml:space="preserve"> = φG</w:t>
      </w:r>
      <w:r w:rsidRPr="00040E7E">
        <w:rPr>
          <w:rFonts w:ascii="Times New Roman" w:hAnsi="Times New Roman" w:cs="Times New Roman"/>
          <w:sz w:val="28"/>
          <w:szCs w:val="28"/>
          <w:vertAlign w:val="subscript"/>
        </w:rPr>
        <w:t>зч</w:t>
      </w:r>
      <w:r w:rsidRPr="00040E7E">
        <w:rPr>
          <w:rFonts w:ascii="Times New Roman" w:hAnsi="Times New Roman" w:cs="Times New Roman"/>
          <w:sz w:val="28"/>
          <w:szCs w:val="28"/>
        </w:rPr>
        <w:t xml:space="preserve">, де                                              </w:t>
      </w:r>
      <w:r w:rsidR="00F9541A" w:rsidRPr="00040E7E">
        <w:rPr>
          <w:rFonts w:ascii="Times New Roman" w:hAnsi="Times New Roman" w:cs="Times New Roman"/>
          <w:sz w:val="28"/>
          <w:szCs w:val="28"/>
        </w:rPr>
        <w:t xml:space="preserve">                            (2</w:t>
      </w:r>
      <w:r w:rsidRPr="00040E7E">
        <w:rPr>
          <w:rFonts w:ascii="Times New Roman" w:hAnsi="Times New Roman" w:cs="Times New Roman"/>
          <w:sz w:val="28"/>
          <w:szCs w:val="28"/>
        </w:rPr>
        <w:t>.2)</w:t>
      </w:r>
    </w:p>
    <w:p w:rsidR="00D51BBC" w:rsidRPr="00040E7E" w:rsidRDefault="00D51BBC" w:rsidP="00D51BBC">
      <w:pPr>
        <w:ind w:firstLine="900"/>
        <w:rPr>
          <w:rFonts w:ascii="Times New Roman" w:hAnsi="Times New Roman" w:cs="Times New Roman"/>
          <w:sz w:val="28"/>
          <w:szCs w:val="28"/>
        </w:rPr>
      </w:pPr>
      <w:r w:rsidRPr="00040E7E">
        <w:rPr>
          <w:rFonts w:ascii="Times New Roman" w:hAnsi="Times New Roman" w:cs="Times New Roman"/>
          <w:sz w:val="28"/>
          <w:szCs w:val="28"/>
        </w:rPr>
        <w:t>φ – кое</w:t>
      </w:r>
      <w:r w:rsidR="00B57433" w:rsidRPr="00040E7E">
        <w:rPr>
          <w:rFonts w:ascii="Times New Roman" w:hAnsi="Times New Roman" w:cs="Times New Roman"/>
          <w:sz w:val="28"/>
          <w:szCs w:val="28"/>
        </w:rPr>
        <w:t>фіцієнт зчеплення</w:t>
      </w:r>
      <w:r w:rsidRPr="00040E7E">
        <w:rPr>
          <w:rFonts w:ascii="Times New Roman" w:hAnsi="Times New Roman" w:cs="Times New Roman"/>
          <w:sz w:val="28"/>
          <w:szCs w:val="28"/>
        </w:rPr>
        <w:t>;</w:t>
      </w:r>
    </w:p>
    <w:p w:rsidR="00D51BBC" w:rsidRPr="00040E7E" w:rsidRDefault="00D51BBC" w:rsidP="00D51BBC">
      <w:pPr>
        <w:ind w:firstLine="900"/>
        <w:rPr>
          <w:rFonts w:ascii="Times New Roman" w:hAnsi="Times New Roman" w:cs="Times New Roman"/>
          <w:sz w:val="28"/>
          <w:szCs w:val="28"/>
        </w:rPr>
      </w:pPr>
      <w:r w:rsidRPr="00040E7E">
        <w:rPr>
          <w:rFonts w:ascii="Times New Roman" w:hAnsi="Times New Roman" w:cs="Times New Roman"/>
          <w:sz w:val="28"/>
          <w:szCs w:val="28"/>
        </w:rPr>
        <w:t>G</w:t>
      </w:r>
      <w:r w:rsidRPr="00040E7E">
        <w:rPr>
          <w:rFonts w:ascii="Times New Roman" w:hAnsi="Times New Roman" w:cs="Times New Roman"/>
          <w:sz w:val="28"/>
          <w:szCs w:val="28"/>
          <w:vertAlign w:val="subscript"/>
        </w:rPr>
        <w:t>зч</w:t>
      </w:r>
      <w:r w:rsidRPr="00040E7E">
        <w:rPr>
          <w:rFonts w:ascii="Times New Roman" w:hAnsi="Times New Roman" w:cs="Times New Roman"/>
          <w:sz w:val="28"/>
          <w:szCs w:val="28"/>
        </w:rPr>
        <w:t xml:space="preserve"> – зчіпна вага </w:t>
      </w:r>
      <w:r w:rsidR="007C7586" w:rsidRPr="00040E7E">
        <w:rPr>
          <w:rFonts w:ascii="Times New Roman" w:hAnsi="Times New Roman" w:cs="Times New Roman"/>
          <w:sz w:val="28"/>
          <w:szCs w:val="28"/>
        </w:rPr>
        <w:t>мінітрактора (мотоблока),</w:t>
      </w:r>
      <w:r w:rsidRPr="00040E7E">
        <w:rPr>
          <w:rFonts w:ascii="Times New Roman" w:hAnsi="Times New Roman" w:cs="Times New Roman"/>
          <w:sz w:val="28"/>
          <w:szCs w:val="28"/>
        </w:rPr>
        <w:t xml:space="preserve"> що припадає на ведучі колеса: при відсутності опорни</w:t>
      </w:r>
      <w:r w:rsidR="00B57433" w:rsidRPr="00040E7E">
        <w:rPr>
          <w:rFonts w:ascii="Times New Roman" w:hAnsi="Times New Roman" w:cs="Times New Roman"/>
          <w:sz w:val="28"/>
          <w:szCs w:val="28"/>
        </w:rPr>
        <w:t xml:space="preserve">х коліс мотоблока дорівнює </w:t>
      </w:r>
      <w:r w:rsidRPr="00040E7E">
        <w:rPr>
          <w:rFonts w:ascii="Times New Roman" w:hAnsi="Times New Roman" w:cs="Times New Roman"/>
          <w:sz w:val="28"/>
          <w:szCs w:val="28"/>
        </w:rPr>
        <w:t>масі, а при наявності – 2/3</w:t>
      </w:r>
      <w:r w:rsidR="007C7586" w:rsidRPr="00040E7E">
        <w:rPr>
          <w:rFonts w:ascii="Times New Roman" w:hAnsi="Times New Roman" w:cs="Times New Roman"/>
          <w:sz w:val="28"/>
          <w:szCs w:val="28"/>
        </w:rPr>
        <w:t xml:space="preserve"> </w:t>
      </w:r>
      <w:r w:rsidRPr="00040E7E">
        <w:rPr>
          <w:rFonts w:ascii="Times New Roman" w:hAnsi="Times New Roman" w:cs="Times New Roman"/>
          <w:sz w:val="28"/>
          <w:szCs w:val="28"/>
        </w:rPr>
        <w:t>маси.</w:t>
      </w:r>
    </w:p>
    <w:p w:rsidR="00D51BBC" w:rsidRPr="00040E7E" w:rsidRDefault="00D51BBC" w:rsidP="00D51BBC">
      <w:pPr>
        <w:ind w:firstLine="900"/>
        <w:jc w:val="center"/>
        <w:rPr>
          <w:rFonts w:ascii="Times New Roman" w:hAnsi="Times New Roman" w:cs="Times New Roman"/>
          <w:sz w:val="28"/>
          <w:szCs w:val="28"/>
        </w:rPr>
      </w:pPr>
      <w:r w:rsidRPr="00040E7E">
        <w:rPr>
          <w:rFonts w:ascii="Times New Roman" w:hAnsi="Times New Roman" w:cs="Times New Roman"/>
          <w:sz w:val="28"/>
          <w:szCs w:val="28"/>
        </w:rPr>
        <w:t>F</w:t>
      </w:r>
      <w:r w:rsidRPr="00040E7E">
        <w:rPr>
          <w:rFonts w:ascii="Times New Roman" w:hAnsi="Times New Roman" w:cs="Times New Roman"/>
          <w:sz w:val="28"/>
          <w:szCs w:val="28"/>
          <w:vertAlign w:val="subscript"/>
        </w:rPr>
        <w:t>гак</w:t>
      </w:r>
      <w:r w:rsidRPr="00040E7E">
        <w:rPr>
          <w:rFonts w:ascii="Times New Roman" w:hAnsi="Times New Roman" w:cs="Times New Roman"/>
          <w:sz w:val="28"/>
          <w:szCs w:val="28"/>
        </w:rPr>
        <w:t xml:space="preserve"> = n a b k</w:t>
      </w:r>
      <w:r w:rsidRPr="00040E7E">
        <w:rPr>
          <w:rFonts w:ascii="Times New Roman" w:hAnsi="Times New Roman" w:cs="Times New Roman"/>
          <w:sz w:val="28"/>
          <w:szCs w:val="28"/>
          <w:vertAlign w:val="subscript"/>
        </w:rPr>
        <w:t>пл</w:t>
      </w:r>
      <w:r w:rsidRPr="00040E7E">
        <w:rPr>
          <w:rFonts w:ascii="Times New Roman" w:hAnsi="Times New Roman" w:cs="Times New Roman"/>
          <w:sz w:val="28"/>
          <w:szCs w:val="28"/>
        </w:rPr>
        <w:t xml:space="preserve">,                                                       </w:t>
      </w:r>
      <w:r w:rsidR="00F9541A" w:rsidRPr="00040E7E">
        <w:rPr>
          <w:rFonts w:ascii="Times New Roman" w:hAnsi="Times New Roman" w:cs="Times New Roman"/>
          <w:sz w:val="28"/>
          <w:szCs w:val="28"/>
        </w:rPr>
        <w:t xml:space="preserve">                            (2</w:t>
      </w:r>
      <w:r w:rsidRPr="00040E7E">
        <w:rPr>
          <w:rFonts w:ascii="Times New Roman" w:hAnsi="Times New Roman" w:cs="Times New Roman"/>
          <w:sz w:val="28"/>
          <w:szCs w:val="28"/>
        </w:rPr>
        <w:t>.3)</w:t>
      </w:r>
    </w:p>
    <w:p w:rsidR="00D51BBC" w:rsidRPr="00040E7E" w:rsidRDefault="00D51BBC" w:rsidP="00D51BBC">
      <w:pPr>
        <w:ind w:firstLine="900"/>
        <w:rPr>
          <w:rFonts w:ascii="Times New Roman" w:hAnsi="Times New Roman" w:cs="Times New Roman"/>
          <w:sz w:val="28"/>
          <w:szCs w:val="28"/>
        </w:rPr>
      </w:pPr>
      <w:r w:rsidRPr="00040E7E">
        <w:rPr>
          <w:rFonts w:ascii="Times New Roman" w:hAnsi="Times New Roman" w:cs="Times New Roman"/>
          <w:sz w:val="28"/>
          <w:szCs w:val="28"/>
        </w:rPr>
        <w:t>де n – кількість корпусів плуга;</w:t>
      </w:r>
    </w:p>
    <w:p w:rsidR="00D51BBC" w:rsidRPr="00040E7E" w:rsidRDefault="00D51BBC" w:rsidP="00D51BBC">
      <w:pPr>
        <w:ind w:firstLine="900"/>
        <w:rPr>
          <w:rFonts w:ascii="Times New Roman" w:hAnsi="Times New Roman" w:cs="Times New Roman"/>
          <w:sz w:val="28"/>
          <w:szCs w:val="28"/>
        </w:rPr>
      </w:pPr>
      <w:r w:rsidRPr="00040E7E">
        <w:rPr>
          <w:rFonts w:ascii="Times New Roman" w:hAnsi="Times New Roman" w:cs="Times New Roman"/>
          <w:sz w:val="28"/>
          <w:szCs w:val="28"/>
        </w:rPr>
        <w:t>a – глибина оранки, м;</w:t>
      </w:r>
    </w:p>
    <w:p w:rsidR="00D51BBC" w:rsidRPr="00040E7E" w:rsidRDefault="00D51BBC" w:rsidP="00D51BBC">
      <w:pPr>
        <w:ind w:firstLine="900"/>
        <w:rPr>
          <w:rFonts w:ascii="Times New Roman" w:hAnsi="Times New Roman" w:cs="Times New Roman"/>
          <w:sz w:val="28"/>
          <w:szCs w:val="28"/>
        </w:rPr>
      </w:pPr>
      <w:r w:rsidRPr="00040E7E">
        <w:rPr>
          <w:rFonts w:ascii="Times New Roman" w:hAnsi="Times New Roman" w:cs="Times New Roman"/>
          <w:sz w:val="28"/>
          <w:szCs w:val="28"/>
        </w:rPr>
        <w:t>b – ширина захвату одного корпуса плуга, м;</w:t>
      </w:r>
    </w:p>
    <w:p w:rsidR="00D51BBC" w:rsidRPr="00040E7E" w:rsidRDefault="00D51BBC" w:rsidP="00D51BBC">
      <w:pPr>
        <w:ind w:firstLine="900"/>
        <w:rPr>
          <w:rFonts w:ascii="Times New Roman" w:hAnsi="Times New Roman" w:cs="Times New Roman"/>
          <w:sz w:val="28"/>
          <w:szCs w:val="28"/>
        </w:rPr>
      </w:pPr>
      <w:r w:rsidRPr="00040E7E">
        <w:rPr>
          <w:rFonts w:ascii="Times New Roman" w:hAnsi="Times New Roman" w:cs="Times New Roman"/>
          <w:sz w:val="28"/>
          <w:szCs w:val="28"/>
        </w:rPr>
        <w:t>k</w:t>
      </w:r>
      <w:r w:rsidRPr="00040E7E">
        <w:rPr>
          <w:rFonts w:ascii="Times New Roman" w:hAnsi="Times New Roman" w:cs="Times New Roman"/>
          <w:sz w:val="28"/>
          <w:szCs w:val="28"/>
          <w:vertAlign w:val="subscript"/>
        </w:rPr>
        <w:t>пл</w:t>
      </w:r>
      <w:r w:rsidRPr="00040E7E">
        <w:rPr>
          <w:rFonts w:ascii="Times New Roman" w:hAnsi="Times New Roman" w:cs="Times New Roman"/>
          <w:sz w:val="28"/>
          <w:szCs w:val="28"/>
        </w:rPr>
        <w:t xml:space="preserve"> – коефіцієнт тягового опору, кПа.</w:t>
      </w:r>
    </w:p>
    <w:p w:rsidR="00D51BBC" w:rsidRPr="00040E7E" w:rsidRDefault="00D51BBC" w:rsidP="007C7586">
      <w:pPr>
        <w:ind w:firstLine="720"/>
        <w:rPr>
          <w:rFonts w:ascii="Times New Roman" w:hAnsi="Times New Roman" w:cs="Times New Roman"/>
          <w:sz w:val="28"/>
          <w:szCs w:val="28"/>
        </w:rPr>
      </w:pPr>
      <w:r w:rsidRPr="00040E7E">
        <w:rPr>
          <w:rFonts w:ascii="Times New Roman" w:hAnsi="Times New Roman" w:cs="Times New Roman"/>
          <w:sz w:val="28"/>
          <w:szCs w:val="28"/>
        </w:rPr>
        <w:t>Основу п</w:t>
      </w:r>
      <w:r w:rsidR="00B57433" w:rsidRPr="00040E7E">
        <w:rPr>
          <w:rFonts w:ascii="Times New Roman" w:hAnsi="Times New Roman" w:cs="Times New Roman"/>
          <w:sz w:val="28"/>
          <w:szCs w:val="28"/>
        </w:rPr>
        <w:t>роектної документації складають</w:t>
      </w:r>
      <w:r w:rsidRPr="00040E7E">
        <w:rPr>
          <w:rFonts w:ascii="Times New Roman" w:hAnsi="Times New Roman" w:cs="Times New Roman"/>
          <w:sz w:val="28"/>
          <w:szCs w:val="28"/>
        </w:rPr>
        <w:t xml:space="preserve"> розрахунки деталей машин на міцність, жорсткість, надійність, стійкість тощо.</w:t>
      </w:r>
      <w:r w:rsidR="007C7586" w:rsidRPr="00040E7E">
        <w:rPr>
          <w:rFonts w:ascii="Times New Roman" w:hAnsi="Times New Roman" w:cs="Times New Roman"/>
          <w:sz w:val="28"/>
          <w:szCs w:val="28"/>
        </w:rPr>
        <w:t xml:space="preserve"> </w:t>
      </w:r>
      <w:r w:rsidR="00B57433" w:rsidRPr="00040E7E">
        <w:rPr>
          <w:rFonts w:ascii="Times New Roman" w:hAnsi="Times New Roman" w:cs="Times New Roman"/>
          <w:sz w:val="28"/>
          <w:szCs w:val="28"/>
        </w:rPr>
        <w:t>І. Мамет виділяє</w:t>
      </w:r>
      <w:r w:rsidRPr="00040E7E">
        <w:rPr>
          <w:rFonts w:ascii="Times New Roman" w:hAnsi="Times New Roman" w:cs="Times New Roman"/>
          <w:sz w:val="28"/>
          <w:szCs w:val="28"/>
        </w:rPr>
        <w:t xml:space="preserve"> в процесі конструюв</w:t>
      </w:r>
      <w:r w:rsidR="007C7586" w:rsidRPr="00040E7E">
        <w:rPr>
          <w:rFonts w:ascii="Times New Roman" w:hAnsi="Times New Roman" w:cs="Times New Roman"/>
          <w:sz w:val="28"/>
          <w:szCs w:val="28"/>
        </w:rPr>
        <w:t xml:space="preserve">ання малогабаритної техніки </w:t>
      </w:r>
      <w:r w:rsidRPr="00040E7E">
        <w:rPr>
          <w:rFonts w:ascii="Times New Roman" w:hAnsi="Times New Roman" w:cs="Times New Roman"/>
          <w:sz w:val="28"/>
          <w:szCs w:val="28"/>
        </w:rPr>
        <w:t>типи розра</w:t>
      </w:r>
      <w:r w:rsidR="00B57433" w:rsidRPr="00040E7E">
        <w:rPr>
          <w:rFonts w:ascii="Times New Roman" w:hAnsi="Times New Roman" w:cs="Times New Roman"/>
          <w:sz w:val="28"/>
          <w:szCs w:val="28"/>
        </w:rPr>
        <w:t>хунків: енергетичні</w:t>
      </w:r>
      <w:r w:rsidRPr="00040E7E">
        <w:rPr>
          <w:rFonts w:ascii="Times New Roman" w:hAnsi="Times New Roman" w:cs="Times New Roman"/>
          <w:sz w:val="28"/>
          <w:szCs w:val="28"/>
        </w:rPr>
        <w:t>, кінематичні для технологічної машини у ц</w:t>
      </w:r>
      <w:r w:rsidR="00B57433" w:rsidRPr="00040E7E">
        <w:rPr>
          <w:rFonts w:ascii="Times New Roman" w:hAnsi="Times New Roman" w:cs="Times New Roman"/>
          <w:sz w:val="28"/>
          <w:szCs w:val="28"/>
        </w:rPr>
        <w:t>ілому та проектні для деталей</w:t>
      </w:r>
      <w:r w:rsidR="007C7586" w:rsidRPr="00040E7E">
        <w:rPr>
          <w:rFonts w:ascii="Times New Roman" w:hAnsi="Times New Roman" w:cs="Times New Roman"/>
          <w:sz w:val="28"/>
          <w:szCs w:val="28"/>
        </w:rPr>
        <w:t xml:space="preserve"> [</w:t>
      </w:r>
      <w:r w:rsidR="00FE37C3" w:rsidRPr="00FE37C3">
        <w:rPr>
          <w:rFonts w:ascii="Times New Roman" w:hAnsi="Times New Roman" w:cs="Times New Roman"/>
          <w:sz w:val="28"/>
          <w:szCs w:val="28"/>
        </w:rPr>
        <w:t>28</w:t>
      </w:r>
      <w:r w:rsidR="007C7586" w:rsidRPr="00040E7E">
        <w:rPr>
          <w:rFonts w:ascii="Times New Roman" w:hAnsi="Times New Roman" w:cs="Times New Roman"/>
          <w:sz w:val="28"/>
          <w:szCs w:val="28"/>
        </w:rPr>
        <w:t>]</w:t>
      </w:r>
      <w:r w:rsidR="00B57433" w:rsidRPr="00040E7E">
        <w:rPr>
          <w:rFonts w:ascii="Times New Roman" w:hAnsi="Times New Roman" w:cs="Times New Roman"/>
          <w:sz w:val="28"/>
          <w:szCs w:val="28"/>
        </w:rPr>
        <w:t xml:space="preserve">. </w:t>
      </w:r>
    </w:p>
    <w:p w:rsidR="00D51BBC" w:rsidRPr="00040E7E" w:rsidRDefault="00D51BBC" w:rsidP="00D51BBC">
      <w:pPr>
        <w:ind w:firstLine="720"/>
        <w:rPr>
          <w:rFonts w:ascii="Times New Roman" w:hAnsi="Times New Roman" w:cs="Times New Roman"/>
          <w:sz w:val="28"/>
          <w:szCs w:val="28"/>
        </w:rPr>
      </w:pPr>
      <w:r w:rsidRPr="00040E7E">
        <w:rPr>
          <w:rFonts w:ascii="Times New Roman" w:hAnsi="Times New Roman" w:cs="Times New Roman"/>
          <w:i/>
          <w:sz w:val="28"/>
          <w:szCs w:val="28"/>
        </w:rPr>
        <w:t>Серія 4.</w:t>
      </w:r>
      <w:r w:rsidRPr="00040E7E">
        <w:rPr>
          <w:rFonts w:ascii="Times New Roman" w:hAnsi="Times New Roman" w:cs="Times New Roman"/>
          <w:sz w:val="28"/>
          <w:szCs w:val="28"/>
        </w:rPr>
        <w:t xml:space="preserve"> Змістові зв’язки – енергетичні розрахун</w:t>
      </w:r>
      <w:r w:rsidR="00B57433" w:rsidRPr="00040E7E">
        <w:rPr>
          <w:rFonts w:ascii="Times New Roman" w:hAnsi="Times New Roman" w:cs="Times New Roman"/>
          <w:sz w:val="28"/>
          <w:szCs w:val="28"/>
        </w:rPr>
        <w:t>ки мінітрактора (вид</w:t>
      </w:r>
      <w:r w:rsidRPr="00040E7E">
        <w:rPr>
          <w:rFonts w:ascii="Times New Roman" w:hAnsi="Times New Roman" w:cs="Times New Roman"/>
          <w:sz w:val="28"/>
          <w:szCs w:val="28"/>
        </w:rPr>
        <w:t xml:space="preserve"> «за проблемою»</w:t>
      </w:r>
      <w:r w:rsidR="00B57433" w:rsidRPr="00040E7E">
        <w:rPr>
          <w:rFonts w:ascii="Times New Roman" w:hAnsi="Times New Roman" w:cs="Times New Roman"/>
          <w:sz w:val="28"/>
          <w:szCs w:val="28"/>
        </w:rPr>
        <w:t xml:space="preserve">). Мета – </w:t>
      </w:r>
      <w:r w:rsidRPr="00040E7E">
        <w:rPr>
          <w:rFonts w:ascii="Times New Roman" w:hAnsi="Times New Roman" w:cs="Times New Roman"/>
          <w:sz w:val="28"/>
          <w:szCs w:val="28"/>
        </w:rPr>
        <w:t xml:space="preserve">визначення ефективної потужності двигуна технологічної машини або </w:t>
      </w:r>
      <w:r w:rsidR="00B57433" w:rsidRPr="00040E7E">
        <w:rPr>
          <w:rFonts w:ascii="Times New Roman" w:hAnsi="Times New Roman" w:cs="Times New Roman"/>
          <w:sz w:val="28"/>
          <w:szCs w:val="28"/>
        </w:rPr>
        <w:t>тягової потужності. Для мінітрактора використовують</w:t>
      </w:r>
      <w:r w:rsidRPr="00040E7E">
        <w:rPr>
          <w:rFonts w:ascii="Times New Roman" w:hAnsi="Times New Roman" w:cs="Times New Roman"/>
          <w:sz w:val="28"/>
          <w:szCs w:val="28"/>
        </w:rPr>
        <w:t xml:space="preserve"> рівняння балансу потужності:</w:t>
      </w:r>
    </w:p>
    <w:p w:rsidR="00D51BBC" w:rsidRPr="00040E7E" w:rsidRDefault="00D51BBC" w:rsidP="00D51BBC">
      <w:pPr>
        <w:ind w:firstLine="720"/>
        <w:jc w:val="center"/>
        <w:rPr>
          <w:rFonts w:ascii="Times New Roman" w:hAnsi="Times New Roman" w:cs="Times New Roman"/>
          <w:sz w:val="28"/>
          <w:szCs w:val="28"/>
        </w:rPr>
      </w:pPr>
      <w:r w:rsidRPr="00040E7E">
        <w:rPr>
          <w:rFonts w:ascii="Times New Roman" w:hAnsi="Times New Roman" w:cs="Times New Roman"/>
          <w:sz w:val="28"/>
          <w:szCs w:val="28"/>
        </w:rPr>
        <w:t>N</w:t>
      </w:r>
      <w:r w:rsidRPr="00040E7E">
        <w:rPr>
          <w:rFonts w:ascii="Times New Roman" w:hAnsi="Times New Roman" w:cs="Times New Roman"/>
          <w:sz w:val="28"/>
          <w:szCs w:val="28"/>
          <w:vertAlign w:val="subscript"/>
        </w:rPr>
        <w:t xml:space="preserve">е </w:t>
      </w:r>
      <w:r w:rsidRPr="00040E7E">
        <w:rPr>
          <w:rFonts w:ascii="Times New Roman" w:hAnsi="Times New Roman" w:cs="Times New Roman"/>
          <w:sz w:val="28"/>
          <w:szCs w:val="28"/>
        </w:rPr>
        <w:t xml:space="preserve"> = N</w:t>
      </w:r>
      <w:r w:rsidRPr="00040E7E">
        <w:rPr>
          <w:rFonts w:ascii="Times New Roman" w:hAnsi="Times New Roman" w:cs="Times New Roman"/>
          <w:sz w:val="28"/>
          <w:szCs w:val="28"/>
          <w:vertAlign w:val="subscript"/>
        </w:rPr>
        <w:t>т</w:t>
      </w:r>
      <w:r w:rsidRPr="00040E7E">
        <w:rPr>
          <w:rFonts w:ascii="Times New Roman" w:hAnsi="Times New Roman" w:cs="Times New Roman"/>
          <w:sz w:val="28"/>
          <w:szCs w:val="28"/>
        </w:rPr>
        <w:t xml:space="preserve"> + N</w:t>
      </w:r>
      <w:r w:rsidRPr="00040E7E">
        <w:rPr>
          <w:rFonts w:ascii="Times New Roman" w:hAnsi="Times New Roman" w:cs="Times New Roman"/>
          <w:sz w:val="28"/>
          <w:szCs w:val="28"/>
          <w:vertAlign w:val="subscript"/>
        </w:rPr>
        <w:t>тр</w:t>
      </w:r>
      <w:r w:rsidRPr="00040E7E">
        <w:rPr>
          <w:rFonts w:ascii="Times New Roman" w:hAnsi="Times New Roman" w:cs="Times New Roman"/>
          <w:sz w:val="28"/>
          <w:szCs w:val="28"/>
        </w:rPr>
        <w:t xml:space="preserve"> + N</w:t>
      </w:r>
      <w:r w:rsidRPr="00040E7E">
        <w:rPr>
          <w:rFonts w:ascii="Times New Roman" w:hAnsi="Times New Roman" w:cs="Times New Roman"/>
          <w:sz w:val="28"/>
          <w:szCs w:val="28"/>
          <w:vertAlign w:val="subscript"/>
        </w:rPr>
        <w:t>б</w:t>
      </w:r>
      <w:r w:rsidRPr="00040E7E">
        <w:rPr>
          <w:rFonts w:ascii="Times New Roman" w:hAnsi="Times New Roman" w:cs="Times New Roman"/>
          <w:sz w:val="28"/>
          <w:szCs w:val="28"/>
        </w:rPr>
        <w:t xml:space="preserve"> + N</w:t>
      </w:r>
      <w:r w:rsidRPr="00040E7E">
        <w:rPr>
          <w:rFonts w:ascii="Times New Roman" w:hAnsi="Times New Roman" w:cs="Times New Roman"/>
          <w:sz w:val="28"/>
          <w:szCs w:val="28"/>
          <w:vertAlign w:val="subscript"/>
        </w:rPr>
        <w:t>f</w:t>
      </w:r>
      <w:r w:rsidRPr="00040E7E">
        <w:rPr>
          <w:rFonts w:ascii="Times New Roman" w:hAnsi="Times New Roman" w:cs="Times New Roman"/>
          <w:sz w:val="28"/>
          <w:szCs w:val="28"/>
        </w:rPr>
        <w:t xml:space="preserve">  + N</w:t>
      </w:r>
      <w:r w:rsidRPr="00040E7E">
        <w:rPr>
          <w:rFonts w:ascii="Times New Roman" w:hAnsi="Times New Roman" w:cs="Times New Roman"/>
          <w:sz w:val="28"/>
          <w:szCs w:val="28"/>
          <w:vertAlign w:val="subscript"/>
        </w:rPr>
        <w:t>α</w:t>
      </w:r>
      <w:r w:rsidRPr="00040E7E">
        <w:rPr>
          <w:rFonts w:ascii="Times New Roman" w:hAnsi="Times New Roman" w:cs="Times New Roman"/>
          <w:sz w:val="28"/>
          <w:szCs w:val="28"/>
        </w:rPr>
        <w:t xml:space="preserve"> + N</w:t>
      </w:r>
      <w:r w:rsidRPr="00040E7E">
        <w:rPr>
          <w:rFonts w:ascii="Times New Roman" w:hAnsi="Times New Roman" w:cs="Times New Roman"/>
          <w:sz w:val="28"/>
          <w:szCs w:val="28"/>
          <w:vertAlign w:val="subscript"/>
        </w:rPr>
        <w:t>ВВП</w:t>
      </w:r>
      <w:r w:rsidRPr="00040E7E">
        <w:rPr>
          <w:rFonts w:ascii="Times New Roman" w:hAnsi="Times New Roman" w:cs="Times New Roman"/>
          <w:sz w:val="28"/>
          <w:szCs w:val="28"/>
        </w:rPr>
        <w:t>,</w:t>
      </w:r>
      <w:r w:rsidR="00F9541A" w:rsidRPr="00040E7E">
        <w:rPr>
          <w:rFonts w:ascii="Times New Roman" w:hAnsi="Times New Roman" w:cs="Times New Roman"/>
          <w:sz w:val="28"/>
          <w:szCs w:val="28"/>
        </w:rPr>
        <w:t xml:space="preserve">                            (2</w:t>
      </w:r>
      <w:r w:rsidRPr="00040E7E">
        <w:rPr>
          <w:rFonts w:ascii="Times New Roman" w:hAnsi="Times New Roman" w:cs="Times New Roman"/>
          <w:sz w:val="28"/>
          <w:szCs w:val="28"/>
        </w:rPr>
        <w:t>.4)</w:t>
      </w:r>
    </w:p>
    <w:p w:rsidR="00D51BBC" w:rsidRPr="00040E7E" w:rsidRDefault="00D51BBC" w:rsidP="004132F9">
      <w:pPr>
        <w:ind w:firstLine="720"/>
        <w:rPr>
          <w:rFonts w:ascii="Times New Roman" w:hAnsi="Times New Roman" w:cs="Times New Roman"/>
          <w:sz w:val="28"/>
          <w:szCs w:val="28"/>
        </w:rPr>
      </w:pPr>
      <w:r w:rsidRPr="00040E7E">
        <w:rPr>
          <w:rFonts w:ascii="Times New Roman" w:hAnsi="Times New Roman" w:cs="Times New Roman"/>
          <w:sz w:val="28"/>
          <w:szCs w:val="28"/>
        </w:rPr>
        <w:t>де N</w:t>
      </w:r>
      <w:r w:rsidRPr="00040E7E">
        <w:rPr>
          <w:rFonts w:ascii="Times New Roman" w:hAnsi="Times New Roman" w:cs="Times New Roman"/>
          <w:sz w:val="28"/>
          <w:szCs w:val="28"/>
          <w:vertAlign w:val="subscript"/>
        </w:rPr>
        <w:t>е</w:t>
      </w:r>
      <w:r w:rsidRPr="00040E7E">
        <w:rPr>
          <w:rFonts w:ascii="Times New Roman" w:hAnsi="Times New Roman" w:cs="Times New Roman"/>
          <w:sz w:val="28"/>
          <w:szCs w:val="28"/>
        </w:rPr>
        <w:t xml:space="preserve"> – ефективна потужність двигуна; N</w:t>
      </w:r>
      <w:r w:rsidRPr="00040E7E">
        <w:rPr>
          <w:rFonts w:ascii="Times New Roman" w:hAnsi="Times New Roman" w:cs="Times New Roman"/>
          <w:sz w:val="28"/>
          <w:szCs w:val="28"/>
          <w:vertAlign w:val="subscript"/>
        </w:rPr>
        <w:t>т</w:t>
      </w:r>
      <w:r w:rsidRPr="00040E7E">
        <w:rPr>
          <w:rFonts w:ascii="Times New Roman" w:hAnsi="Times New Roman" w:cs="Times New Roman"/>
          <w:sz w:val="28"/>
          <w:szCs w:val="28"/>
        </w:rPr>
        <w:t xml:space="preserve"> – тягова потужність мінітрактора; N</w:t>
      </w:r>
      <w:r w:rsidRPr="00040E7E">
        <w:rPr>
          <w:rFonts w:ascii="Times New Roman" w:hAnsi="Times New Roman" w:cs="Times New Roman"/>
          <w:sz w:val="28"/>
          <w:szCs w:val="28"/>
          <w:vertAlign w:val="subscript"/>
        </w:rPr>
        <w:t>тр</w:t>
      </w:r>
      <w:r w:rsidRPr="00040E7E">
        <w:rPr>
          <w:rFonts w:ascii="Times New Roman" w:hAnsi="Times New Roman" w:cs="Times New Roman"/>
          <w:sz w:val="28"/>
          <w:szCs w:val="28"/>
        </w:rPr>
        <w:t xml:space="preserve"> – затрати </w:t>
      </w:r>
      <w:r w:rsidR="00B57433" w:rsidRPr="00040E7E">
        <w:rPr>
          <w:rFonts w:ascii="Times New Roman" w:hAnsi="Times New Roman" w:cs="Times New Roman"/>
          <w:sz w:val="28"/>
          <w:szCs w:val="28"/>
        </w:rPr>
        <w:t xml:space="preserve">потужності на механічні втрати </w:t>
      </w:r>
      <w:r w:rsidR="004132F9" w:rsidRPr="00040E7E">
        <w:rPr>
          <w:rFonts w:ascii="Times New Roman" w:hAnsi="Times New Roman" w:cs="Times New Roman"/>
          <w:sz w:val="28"/>
          <w:szCs w:val="28"/>
        </w:rPr>
        <w:t>в трансмісії</w:t>
      </w:r>
      <w:r w:rsidRPr="00040E7E">
        <w:rPr>
          <w:rFonts w:ascii="Times New Roman" w:hAnsi="Times New Roman" w:cs="Times New Roman"/>
          <w:sz w:val="28"/>
          <w:szCs w:val="28"/>
        </w:rPr>
        <w:t>; N</w:t>
      </w:r>
      <w:r w:rsidRPr="00040E7E">
        <w:rPr>
          <w:rFonts w:ascii="Times New Roman" w:hAnsi="Times New Roman" w:cs="Times New Roman"/>
          <w:sz w:val="28"/>
          <w:szCs w:val="28"/>
          <w:vertAlign w:val="subscript"/>
        </w:rPr>
        <w:t>б</w:t>
      </w:r>
      <w:r w:rsidRPr="00040E7E">
        <w:rPr>
          <w:rFonts w:ascii="Times New Roman" w:hAnsi="Times New Roman" w:cs="Times New Roman"/>
          <w:sz w:val="28"/>
          <w:szCs w:val="28"/>
        </w:rPr>
        <w:t xml:space="preserve"> – затрати потужності на буксування коліс; N</w:t>
      </w:r>
      <w:r w:rsidRPr="00040E7E">
        <w:rPr>
          <w:rFonts w:ascii="Times New Roman" w:hAnsi="Times New Roman" w:cs="Times New Roman"/>
          <w:sz w:val="28"/>
          <w:szCs w:val="28"/>
          <w:vertAlign w:val="subscript"/>
        </w:rPr>
        <w:t>f</w:t>
      </w:r>
      <w:r w:rsidRPr="00040E7E">
        <w:rPr>
          <w:rFonts w:ascii="Times New Roman" w:hAnsi="Times New Roman" w:cs="Times New Roman"/>
          <w:sz w:val="28"/>
          <w:szCs w:val="28"/>
        </w:rPr>
        <w:t xml:space="preserve">  – затрати потужності на </w:t>
      </w:r>
      <w:r w:rsidRPr="00040E7E">
        <w:rPr>
          <w:rFonts w:ascii="Times New Roman" w:hAnsi="Times New Roman" w:cs="Times New Roman"/>
          <w:sz w:val="28"/>
          <w:szCs w:val="28"/>
        </w:rPr>
        <w:lastRenderedPageBreak/>
        <w:t>переміщення мінітрактора; N</w:t>
      </w:r>
      <w:r w:rsidRPr="00040E7E">
        <w:rPr>
          <w:rFonts w:ascii="Times New Roman" w:hAnsi="Times New Roman" w:cs="Times New Roman"/>
          <w:sz w:val="28"/>
          <w:szCs w:val="28"/>
          <w:vertAlign w:val="subscript"/>
        </w:rPr>
        <w:t>α</w:t>
      </w:r>
      <w:r w:rsidRPr="00040E7E">
        <w:rPr>
          <w:rFonts w:ascii="Times New Roman" w:hAnsi="Times New Roman" w:cs="Times New Roman"/>
          <w:sz w:val="28"/>
          <w:szCs w:val="28"/>
        </w:rPr>
        <w:t xml:space="preserve"> – затрати потужності на подолання підйому; N</w:t>
      </w:r>
      <w:r w:rsidRPr="00040E7E">
        <w:rPr>
          <w:rFonts w:ascii="Times New Roman" w:hAnsi="Times New Roman" w:cs="Times New Roman"/>
          <w:sz w:val="28"/>
          <w:szCs w:val="28"/>
          <w:vertAlign w:val="subscript"/>
        </w:rPr>
        <w:t>ВВП</w:t>
      </w:r>
      <w:r w:rsidRPr="00040E7E">
        <w:rPr>
          <w:rFonts w:ascii="Times New Roman" w:hAnsi="Times New Roman" w:cs="Times New Roman"/>
          <w:sz w:val="28"/>
          <w:szCs w:val="28"/>
        </w:rPr>
        <w:t xml:space="preserve"> – затрати п</w:t>
      </w:r>
      <w:r w:rsidR="00B57433" w:rsidRPr="00040E7E">
        <w:rPr>
          <w:rFonts w:ascii="Times New Roman" w:hAnsi="Times New Roman" w:cs="Times New Roman"/>
          <w:sz w:val="28"/>
          <w:szCs w:val="28"/>
        </w:rPr>
        <w:t xml:space="preserve">отужності на </w:t>
      </w:r>
      <w:r w:rsidRPr="00040E7E">
        <w:rPr>
          <w:rFonts w:ascii="Times New Roman" w:hAnsi="Times New Roman" w:cs="Times New Roman"/>
          <w:sz w:val="28"/>
          <w:szCs w:val="28"/>
        </w:rPr>
        <w:t>вал</w:t>
      </w:r>
      <w:r w:rsidR="00B57433" w:rsidRPr="00040E7E">
        <w:rPr>
          <w:rFonts w:ascii="Times New Roman" w:hAnsi="Times New Roman" w:cs="Times New Roman"/>
          <w:sz w:val="28"/>
          <w:szCs w:val="28"/>
        </w:rPr>
        <w:t>у</w:t>
      </w:r>
      <w:r w:rsidRPr="00040E7E">
        <w:rPr>
          <w:rFonts w:ascii="Times New Roman" w:hAnsi="Times New Roman" w:cs="Times New Roman"/>
          <w:sz w:val="28"/>
          <w:szCs w:val="28"/>
        </w:rPr>
        <w:t xml:space="preserve"> відбору потужності.</w:t>
      </w:r>
      <w:r w:rsidR="004132F9" w:rsidRPr="00040E7E">
        <w:rPr>
          <w:rFonts w:ascii="Times New Roman" w:hAnsi="Times New Roman" w:cs="Times New Roman"/>
          <w:sz w:val="28"/>
          <w:szCs w:val="28"/>
        </w:rPr>
        <w:t xml:space="preserve"> </w:t>
      </w:r>
      <w:r w:rsidRPr="00040E7E">
        <w:rPr>
          <w:rFonts w:ascii="Times New Roman" w:hAnsi="Times New Roman" w:cs="Times New Roman"/>
          <w:sz w:val="28"/>
          <w:szCs w:val="28"/>
        </w:rPr>
        <w:t xml:space="preserve">Рівняння балансу потужності мінітрактора використовують для </w:t>
      </w:r>
      <w:r w:rsidR="00B57433" w:rsidRPr="00040E7E">
        <w:rPr>
          <w:rFonts w:ascii="Times New Roman" w:hAnsi="Times New Roman" w:cs="Times New Roman"/>
          <w:sz w:val="28"/>
          <w:szCs w:val="28"/>
        </w:rPr>
        <w:t xml:space="preserve">компонування </w:t>
      </w:r>
      <w:r w:rsidRPr="00040E7E">
        <w:rPr>
          <w:rFonts w:ascii="Times New Roman" w:hAnsi="Times New Roman" w:cs="Times New Roman"/>
          <w:sz w:val="28"/>
          <w:szCs w:val="28"/>
        </w:rPr>
        <w:t>агрегатів або для аналізу компоновки вже існуючої конструкції машини.</w:t>
      </w:r>
    </w:p>
    <w:p w:rsidR="00D51BBC" w:rsidRPr="00040E7E" w:rsidRDefault="00B57433" w:rsidP="00D51BBC">
      <w:pPr>
        <w:ind w:firstLine="720"/>
        <w:rPr>
          <w:rFonts w:ascii="Times New Roman" w:hAnsi="Times New Roman" w:cs="Times New Roman"/>
          <w:sz w:val="28"/>
          <w:szCs w:val="28"/>
        </w:rPr>
      </w:pPr>
      <w:r w:rsidRPr="00040E7E">
        <w:rPr>
          <w:rFonts w:ascii="Times New Roman" w:hAnsi="Times New Roman" w:cs="Times New Roman"/>
          <w:sz w:val="28"/>
          <w:szCs w:val="28"/>
        </w:rPr>
        <w:t>В</w:t>
      </w:r>
      <w:r w:rsidR="00D51BBC" w:rsidRPr="00040E7E">
        <w:rPr>
          <w:rFonts w:ascii="Times New Roman" w:hAnsi="Times New Roman" w:cs="Times New Roman"/>
          <w:sz w:val="28"/>
          <w:szCs w:val="28"/>
        </w:rPr>
        <w:t>ажлива перша конструкторська задача, розв’язана за допомогою рівняння балансу потужності мі</w:t>
      </w:r>
      <w:r w:rsidR="004132F9" w:rsidRPr="00040E7E">
        <w:rPr>
          <w:rFonts w:ascii="Times New Roman" w:hAnsi="Times New Roman" w:cs="Times New Roman"/>
          <w:sz w:val="28"/>
          <w:szCs w:val="28"/>
        </w:rPr>
        <w:t>нітрактора. Н</w:t>
      </w:r>
      <w:r w:rsidR="00D51BBC" w:rsidRPr="00040E7E">
        <w:rPr>
          <w:rFonts w:ascii="Times New Roman" w:hAnsi="Times New Roman" w:cs="Times New Roman"/>
          <w:sz w:val="28"/>
          <w:szCs w:val="28"/>
        </w:rPr>
        <w:t>омінальна ефективна потужність двигуна дорівнює розрахунковій ефективній потужності, тобто N</w:t>
      </w:r>
      <w:r w:rsidR="00D51BBC" w:rsidRPr="00040E7E">
        <w:rPr>
          <w:rFonts w:ascii="Times New Roman" w:hAnsi="Times New Roman" w:cs="Times New Roman"/>
          <w:sz w:val="28"/>
          <w:szCs w:val="28"/>
          <w:vertAlign w:val="subscript"/>
        </w:rPr>
        <w:t>ен</w:t>
      </w:r>
      <w:r w:rsidR="00D51BBC" w:rsidRPr="00040E7E">
        <w:rPr>
          <w:rFonts w:ascii="Times New Roman" w:hAnsi="Times New Roman" w:cs="Times New Roman"/>
          <w:sz w:val="28"/>
          <w:szCs w:val="28"/>
        </w:rPr>
        <w:t xml:space="preserve"> = N</w:t>
      </w:r>
      <w:r w:rsidR="00D51BBC" w:rsidRPr="00040E7E">
        <w:rPr>
          <w:rFonts w:ascii="Times New Roman" w:hAnsi="Times New Roman" w:cs="Times New Roman"/>
          <w:sz w:val="28"/>
          <w:szCs w:val="28"/>
          <w:vertAlign w:val="subscript"/>
        </w:rPr>
        <w:t>е</w:t>
      </w:r>
      <w:r w:rsidR="00D51BBC" w:rsidRPr="00040E7E">
        <w:rPr>
          <w:rFonts w:ascii="Times New Roman" w:hAnsi="Times New Roman" w:cs="Times New Roman"/>
          <w:sz w:val="28"/>
          <w:szCs w:val="28"/>
        </w:rPr>
        <w:t xml:space="preserve">, тоді </w:t>
      </w:r>
    </w:p>
    <w:p w:rsidR="00D51BBC" w:rsidRPr="00040E7E" w:rsidRDefault="00D51BBC" w:rsidP="00D51BBC">
      <w:pPr>
        <w:ind w:firstLine="720"/>
        <w:jc w:val="center"/>
        <w:rPr>
          <w:rFonts w:ascii="Times New Roman" w:hAnsi="Times New Roman" w:cs="Times New Roman"/>
          <w:sz w:val="28"/>
          <w:szCs w:val="28"/>
        </w:rPr>
      </w:pPr>
      <w:r w:rsidRPr="00040E7E">
        <w:rPr>
          <w:rFonts w:ascii="Times New Roman" w:hAnsi="Times New Roman" w:cs="Times New Roman"/>
          <w:sz w:val="28"/>
          <w:szCs w:val="28"/>
        </w:rPr>
        <w:t>N</w:t>
      </w:r>
      <w:r w:rsidRPr="00040E7E">
        <w:rPr>
          <w:rFonts w:ascii="Times New Roman" w:hAnsi="Times New Roman" w:cs="Times New Roman"/>
          <w:sz w:val="28"/>
          <w:szCs w:val="28"/>
          <w:vertAlign w:val="subscript"/>
        </w:rPr>
        <w:t xml:space="preserve">т </w:t>
      </w:r>
      <w:r w:rsidRPr="00040E7E">
        <w:rPr>
          <w:rFonts w:ascii="Times New Roman" w:hAnsi="Times New Roman" w:cs="Times New Roman"/>
          <w:sz w:val="28"/>
          <w:szCs w:val="28"/>
        </w:rPr>
        <w:t>= N</w:t>
      </w:r>
      <w:r w:rsidRPr="00040E7E">
        <w:rPr>
          <w:rFonts w:ascii="Times New Roman" w:hAnsi="Times New Roman" w:cs="Times New Roman"/>
          <w:sz w:val="28"/>
          <w:szCs w:val="28"/>
          <w:vertAlign w:val="subscript"/>
        </w:rPr>
        <w:t xml:space="preserve">е </w:t>
      </w:r>
      <w:r w:rsidRPr="00040E7E">
        <w:rPr>
          <w:rFonts w:ascii="Times New Roman" w:hAnsi="Times New Roman" w:cs="Times New Roman"/>
          <w:sz w:val="28"/>
          <w:szCs w:val="28"/>
        </w:rPr>
        <w:t xml:space="preserve"> –  N</w:t>
      </w:r>
      <w:r w:rsidRPr="00040E7E">
        <w:rPr>
          <w:rFonts w:ascii="Times New Roman" w:hAnsi="Times New Roman" w:cs="Times New Roman"/>
          <w:sz w:val="28"/>
          <w:szCs w:val="28"/>
          <w:vertAlign w:val="subscript"/>
        </w:rPr>
        <w:t>тр</w:t>
      </w:r>
      <w:r w:rsidRPr="00040E7E">
        <w:rPr>
          <w:rFonts w:ascii="Times New Roman" w:hAnsi="Times New Roman" w:cs="Times New Roman"/>
          <w:sz w:val="28"/>
          <w:szCs w:val="28"/>
        </w:rPr>
        <w:t xml:space="preserve"> – N</w:t>
      </w:r>
      <w:r w:rsidRPr="00040E7E">
        <w:rPr>
          <w:rFonts w:ascii="Times New Roman" w:hAnsi="Times New Roman" w:cs="Times New Roman"/>
          <w:sz w:val="28"/>
          <w:szCs w:val="28"/>
          <w:vertAlign w:val="subscript"/>
        </w:rPr>
        <w:t>б</w:t>
      </w:r>
      <w:r w:rsidRPr="00040E7E">
        <w:rPr>
          <w:rFonts w:ascii="Times New Roman" w:hAnsi="Times New Roman" w:cs="Times New Roman"/>
          <w:sz w:val="28"/>
          <w:szCs w:val="28"/>
        </w:rPr>
        <w:t xml:space="preserve"> – N</w:t>
      </w:r>
      <w:r w:rsidRPr="00040E7E">
        <w:rPr>
          <w:rFonts w:ascii="Times New Roman" w:hAnsi="Times New Roman" w:cs="Times New Roman"/>
          <w:sz w:val="28"/>
          <w:szCs w:val="28"/>
          <w:vertAlign w:val="subscript"/>
        </w:rPr>
        <w:t>f</w:t>
      </w:r>
      <w:r w:rsidRPr="00040E7E">
        <w:rPr>
          <w:rFonts w:ascii="Times New Roman" w:hAnsi="Times New Roman" w:cs="Times New Roman"/>
          <w:sz w:val="28"/>
          <w:szCs w:val="28"/>
        </w:rPr>
        <w:t xml:space="preserve">  – N</w:t>
      </w:r>
      <w:r w:rsidRPr="00040E7E">
        <w:rPr>
          <w:rFonts w:ascii="Times New Roman" w:hAnsi="Times New Roman" w:cs="Times New Roman"/>
          <w:sz w:val="28"/>
          <w:szCs w:val="28"/>
          <w:vertAlign w:val="subscript"/>
        </w:rPr>
        <w:t>α</w:t>
      </w:r>
      <w:r w:rsidRPr="00040E7E">
        <w:rPr>
          <w:rFonts w:ascii="Times New Roman" w:hAnsi="Times New Roman" w:cs="Times New Roman"/>
          <w:sz w:val="28"/>
          <w:szCs w:val="28"/>
        </w:rPr>
        <w:t xml:space="preserve"> – N</w:t>
      </w:r>
      <w:r w:rsidRPr="00040E7E">
        <w:rPr>
          <w:rFonts w:ascii="Times New Roman" w:hAnsi="Times New Roman" w:cs="Times New Roman"/>
          <w:sz w:val="28"/>
          <w:szCs w:val="28"/>
          <w:vertAlign w:val="subscript"/>
        </w:rPr>
        <w:t>ВВП</w:t>
      </w:r>
      <w:r w:rsidRPr="00040E7E">
        <w:rPr>
          <w:rFonts w:ascii="Times New Roman" w:hAnsi="Times New Roman" w:cs="Times New Roman"/>
          <w:sz w:val="28"/>
          <w:szCs w:val="28"/>
        </w:rPr>
        <w:t xml:space="preserve">                              </w:t>
      </w:r>
      <w:r w:rsidR="00F9541A" w:rsidRPr="00040E7E">
        <w:rPr>
          <w:rFonts w:ascii="Times New Roman" w:hAnsi="Times New Roman" w:cs="Times New Roman"/>
          <w:sz w:val="28"/>
          <w:szCs w:val="28"/>
        </w:rPr>
        <w:t xml:space="preserve">  (2</w:t>
      </w:r>
      <w:r w:rsidRPr="00040E7E">
        <w:rPr>
          <w:rFonts w:ascii="Times New Roman" w:hAnsi="Times New Roman" w:cs="Times New Roman"/>
          <w:sz w:val="28"/>
          <w:szCs w:val="28"/>
        </w:rPr>
        <w:t>.5)</w:t>
      </w:r>
    </w:p>
    <w:p w:rsidR="00D51BBC" w:rsidRPr="00040E7E" w:rsidRDefault="004132F9" w:rsidP="00D51BBC">
      <w:pPr>
        <w:ind w:firstLine="900"/>
        <w:rPr>
          <w:rFonts w:ascii="Times New Roman" w:hAnsi="Times New Roman" w:cs="Times New Roman"/>
          <w:sz w:val="28"/>
          <w:szCs w:val="28"/>
        </w:rPr>
      </w:pPr>
      <w:r w:rsidRPr="00040E7E">
        <w:rPr>
          <w:rFonts w:ascii="Times New Roman" w:hAnsi="Times New Roman" w:cs="Times New Roman"/>
          <w:sz w:val="28"/>
          <w:szCs w:val="28"/>
        </w:rPr>
        <w:t>Номінальна дотична сила</w:t>
      </w:r>
      <w:r w:rsidR="00D51BBC" w:rsidRPr="00040E7E">
        <w:rPr>
          <w:rFonts w:ascii="Times New Roman" w:hAnsi="Times New Roman" w:cs="Times New Roman"/>
          <w:sz w:val="28"/>
          <w:szCs w:val="28"/>
        </w:rPr>
        <w:t xml:space="preserve"> тяги на ободі ведучих коліс мінітрактора, швидкість руху при цій силі, обертальний момент на </w:t>
      </w:r>
      <w:r w:rsidR="00B57433" w:rsidRPr="00040E7E">
        <w:rPr>
          <w:rFonts w:ascii="Times New Roman" w:hAnsi="Times New Roman" w:cs="Times New Roman"/>
          <w:sz w:val="28"/>
          <w:szCs w:val="28"/>
        </w:rPr>
        <w:t>ведучих колесах як</w:t>
      </w:r>
      <w:r w:rsidR="00D51BBC" w:rsidRPr="00040E7E">
        <w:rPr>
          <w:rFonts w:ascii="Times New Roman" w:hAnsi="Times New Roman" w:cs="Times New Roman"/>
          <w:sz w:val="28"/>
          <w:szCs w:val="28"/>
        </w:rPr>
        <w:t xml:space="preserve"> основних </w:t>
      </w:r>
      <w:r w:rsidR="00332FD5" w:rsidRPr="00040E7E">
        <w:rPr>
          <w:rFonts w:ascii="Times New Roman" w:hAnsi="Times New Roman" w:cs="Times New Roman"/>
          <w:sz w:val="28"/>
          <w:szCs w:val="28"/>
        </w:rPr>
        <w:t xml:space="preserve">проектних параметрів </w:t>
      </w:r>
      <w:r w:rsidR="00D51BBC" w:rsidRPr="00040E7E">
        <w:rPr>
          <w:rFonts w:ascii="Times New Roman" w:hAnsi="Times New Roman" w:cs="Times New Roman"/>
          <w:sz w:val="28"/>
          <w:szCs w:val="28"/>
        </w:rPr>
        <w:t>трактора.</w:t>
      </w:r>
    </w:p>
    <w:p w:rsidR="00D51BBC" w:rsidRPr="00040E7E" w:rsidRDefault="00BB1DFB" w:rsidP="00D51BBC">
      <w:pPr>
        <w:ind w:firstLine="900"/>
        <w:rPr>
          <w:rFonts w:ascii="Times New Roman" w:hAnsi="Times New Roman" w:cs="Times New Roman"/>
          <w:sz w:val="28"/>
          <w:szCs w:val="28"/>
        </w:rPr>
      </w:pPr>
      <w:r w:rsidRPr="00040E7E">
        <w:rPr>
          <w:rFonts w:ascii="Times New Roman" w:hAnsi="Times New Roman" w:cs="Times New Roman"/>
          <w:sz w:val="28"/>
          <w:szCs w:val="28"/>
        </w:rPr>
        <w:t xml:space="preserve">Складові </w:t>
      </w:r>
      <w:r w:rsidR="00D51BBC" w:rsidRPr="00040E7E">
        <w:rPr>
          <w:rFonts w:ascii="Times New Roman" w:hAnsi="Times New Roman" w:cs="Times New Roman"/>
          <w:sz w:val="28"/>
          <w:szCs w:val="28"/>
        </w:rPr>
        <w:t>(</w:t>
      </w:r>
      <w:r w:rsidR="00F9541A" w:rsidRPr="00040E7E">
        <w:rPr>
          <w:rFonts w:ascii="Times New Roman" w:hAnsi="Times New Roman" w:cs="Times New Roman"/>
          <w:sz w:val="28"/>
          <w:szCs w:val="28"/>
        </w:rPr>
        <w:t>2.</w:t>
      </w:r>
      <w:r w:rsidRPr="00040E7E">
        <w:rPr>
          <w:rFonts w:ascii="Times New Roman" w:hAnsi="Times New Roman" w:cs="Times New Roman"/>
          <w:sz w:val="28"/>
          <w:szCs w:val="28"/>
        </w:rPr>
        <w:t>5) визначають</w:t>
      </w:r>
      <w:r w:rsidR="00D51BBC" w:rsidRPr="00040E7E">
        <w:rPr>
          <w:rFonts w:ascii="Times New Roman" w:hAnsi="Times New Roman" w:cs="Times New Roman"/>
          <w:sz w:val="28"/>
          <w:szCs w:val="28"/>
        </w:rPr>
        <w:t xml:space="preserve"> за такими формулами </w:t>
      </w:r>
      <w:r w:rsidR="00D51BBC" w:rsidRPr="00040E7E">
        <w:rPr>
          <w:rFonts w:ascii="Times New Roman" w:hAnsi="Times New Roman" w:cs="Times New Roman"/>
          <w:sz w:val="28"/>
          <w:szCs w:val="28"/>
          <w:lang w:val="ru-RU"/>
        </w:rPr>
        <w:t>[</w:t>
      </w:r>
      <w:r w:rsidR="00F14FF0">
        <w:rPr>
          <w:rFonts w:ascii="Times New Roman" w:hAnsi="Times New Roman" w:cs="Times New Roman"/>
          <w:sz w:val="28"/>
          <w:szCs w:val="28"/>
        </w:rPr>
        <w:t>28</w:t>
      </w:r>
      <w:r w:rsidR="00D51BBC" w:rsidRPr="00040E7E">
        <w:rPr>
          <w:rFonts w:ascii="Times New Roman" w:hAnsi="Times New Roman" w:cs="Times New Roman"/>
          <w:sz w:val="28"/>
          <w:szCs w:val="28"/>
          <w:lang w:val="ru-RU"/>
        </w:rPr>
        <w:t>]</w:t>
      </w:r>
      <w:r w:rsidR="00D51BBC" w:rsidRPr="00040E7E">
        <w:rPr>
          <w:rFonts w:ascii="Times New Roman" w:hAnsi="Times New Roman" w:cs="Times New Roman"/>
          <w:sz w:val="28"/>
          <w:szCs w:val="28"/>
        </w:rPr>
        <w:t>:</w:t>
      </w:r>
    </w:p>
    <w:p w:rsidR="00D51BBC" w:rsidRPr="00040E7E" w:rsidRDefault="00D51BBC" w:rsidP="00D51BBC">
      <w:pPr>
        <w:ind w:firstLine="900"/>
        <w:jc w:val="center"/>
        <w:rPr>
          <w:rFonts w:ascii="Times New Roman" w:hAnsi="Times New Roman" w:cs="Times New Roman"/>
          <w:sz w:val="28"/>
          <w:szCs w:val="28"/>
        </w:rPr>
      </w:pPr>
      <w:r w:rsidRPr="00040E7E">
        <w:rPr>
          <w:rFonts w:ascii="Times New Roman" w:hAnsi="Times New Roman" w:cs="Times New Roman"/>
          <w:sz w:val="28"/>
          <w:szCs w:val="28"/>
        </w:rPr>
        <w:t>N</w:t>
      </w:r>
      <w:r w:rsidRPr="00040E7E">
        <w:rPr>
          <w:rFonts w:ascii="Times New Roman" w:hAnsi="Times New Roman" w:cs="Times New Roman"/>
          <w:sz w:val="28"/>
          <w:szCs w:val="28"/>
          <w:vertAlign w:val="subscript"/>
        </w:rPr>
        <w:t xml:space="preserve">тр </w:t>
      </w:r>
      <w:r w:rsidRPr="00040E7E">
        <w:rPr>
          <w:rFonts w:ascii="Times New Roman" w:hAnsi="Times New Roman" w:cs="Times New Roman"/>
          <w:sz w:val="28"/>
          <w:szCs w:val="28"/>
        </w:rPr>
        <w:t>= N</w:t>
      </w:r>
      <w:r w:rsidRPr="00040E7E">
        <w:rPr>
          <w:rFonts w:ascii="Times New Roman" w:hAnsi="Times New Roman" w:cs="Times New Roman"/>
          <w:sz w:val="28"/>
          <w:szCs w:val="28"/>
          <w:vertAlign w:val="subscript"/>
        </w:rPr>
        <w:t>е</w:t>
      </w:r>
      <w:r w:rsidRPr="00040E7E">
        <w:rPr>
          <w:rFonts w:ascii="Times New Roman" w:hAnsi="Times New Roman" w:cs="Times New Roman"/>
          <w:sz w:val="28"/>
          <w:szCs w:val="28"/>
        </w:rPr>
        <w:t xml:space="preserve"> (1 – η</w:t>
      </w:r>
      <w:r w:rsidRPr="00040E7E">
        <w:rPr>
          <w:rFonts w:ascii="Times New Roman" w:hAnsi="Times New Roman" w:cs="Times New Roman"/>
          <w:sz w:val="28"/>
          <w:szCs w:val="28"/>
          <w:vertAlign w:val="subscript"/>
        </w:rPr>
        <w:t>м</w:t>
      </w:r>
      <w:r w:rsidRPr="00040E7E">
        <w:rPr>
          <w:rFonts w:ascii="Times New Roman" w:hAnsi="Times New Roman" w:cs="Times New Roman"/>
          <w:sz w:val="28"/>
          <w:szCs w:val="28"/>
        </w:rPr>
        <w:t xml:space="preserve">),                                     </w:t>
      </w:r>
      <w:r w:rsidR="00F9541A" w:rsidRPr="00040E7E">
        <w:rPr>
          <w:rFonts w:ascii="Times New Roman" w:hAnsi="Times New Roman" w:cs="Times New Roman"/>
          <w:sz w:val="28"/>
          <w:szCs w:val="28"/>
        </w:rPr>
        <w:t xml:space="preserve">                            (2</w:t>
      </w:r>
      <w:r w:rsidRPr="00040E7E">
        <w:rPr>
          <w:rFonts w:ascii="Times New Roman" w:hAnsi="Times New Roman" w:cs="Times New Roman"/>
          <w:sz w:val="28"/>
          <w:szCs w:val="28"/>
        </w:rPr>
        <w:t>.6)</w:t>
      </w:r>
    </w:p>
    <w:p w:rsidR="00D51BBC" w:rsidRPr="00040E7E" w:rsidRDefault="00D51BBC" w:rsidP="00D51BBC">
      <w:pPr>
        <w:ind w:firstLine="900"/>
        <w:rPr>
          <w:rFonts w:ascii="Times New Roman" w:hAnsi="Times New Roman" w:cs="Times New Roman"/>
          <w:sz w:val="28"/>
          <w:szCs w:val="28"/>
        </w:rPr>
      </w:pPr>
      <w:r w:rsidRPr="00040E7E">
        <w:rPr>
          <w:rFonts w:ascii="Times New Roman" w:hAnsi="Times New Roman" w:cs="Times New Roman"/>
          <w:sz w:val="28"/>
          <w:szCs w:val="28"/>
        </w:rPr>
        <w:t>де η</w:t>
      </w:r>
      <w:r w:rsidRPr="00040E7E">
        <w:rPr>
          <w:rFonts w:ascii="Times New Roman" w:hAnsi="Times New Roman" w:cs="Times New Roman"/>
          <w:sz w:val="28"/>
          <w:szCs w:val="28"/>
          <w:vertAlign w:val="subscript"/>
        </w:rPr>
        <w:t>м</w:t>
      </w:r>
      <w:r w:rsidRPr="00040E7E">
        <w:rPr>
          <w:rFonts w:ascii="Times New Roman" w:hAnsi="Times New Roman" w:cs="Times New Roman"/>
          <w:sz w:val="28"/>
          <w:szCs w:val="28"/>
        </w:rPr>
        <w:t xml:space="preserve"> – механічний коефіцієнт корисної дії</w:t>
      </w:r>
      <w:r w:rsidR="00BB1DFB" w:rsidRPr="00040E7E">
        <w:rPr>
          <w:rFonts w:ascii="Times New Roman" w:hAnsi="Times New Roman" w:cs="Times New Roman"/>
          <w:sz w:val="28"/>
          <w:szCs w:val="28"/>
        </w:rPr>
        <w:t xml:space="preserve"> трансмісії (</w:t>
      </w:r>
      <w:r w:rsidRPr="00040E7E">
        <w:rPr>
          <w:rFonts w:ascii="Times New Roman" w:hAnsi="Times New Roman" w:cs="Times New Roman"/>
          <w:sz w:val="28"/>
          <w:szCs w:val="28"/>
        </w:rPr>
        <w:t>η</w:t>
      </w:r>
      <w:r w:rsidRPr="00040E7E">
        <w:rPr>
          <w:rFonts w:ascii="Times New Roman" w:hAnsi="Times New Roman" w:cs="Times New Roman"/>
          <w:sz w:val="28"/>
          <w:szCs w:val="28"/>
          <w:vertAlign w:val="subscript"/>
        </w:rPr>
        <w:t>м</w:t>
      </w:r>
      <w:r w:rsidRPr="00040E7E">
        <w:rPr>
          <w:rFonts w:ascii="Times New Roman" w:hAnsi="Times New Roman" w:cs="Times New Roman"/>
          <w:sz w:val="28"/>
          <w:szCs w:val="28"/>
        </w:rPr>
        <w:t xml:space="preserve"> = 0,91…0,92).</w:t>
      </w:r>
    </w:p>
    <w:p w:rsidR="00D51BBC" w:rsidRPr="00040E7E" w:rsidRDefault="00D51BBC" w:rsidP="00D51BBC">
      <w:pPr>
        <w:ind w:firstLine="720"/>
        <w:jc w:val="center"/>
        <w:rPr>
          <w:rFonts w:ascii="Times New Roman" w:hAnsi="Times New Roman" w:cs="Times New Roman"/>
          <w:sz w:val="28"/>
          <w:szCs w:val="28"/>
        </w:rPr>
      </w:pPr>
      <w:r w:rsidRPr="00040E7E">
        <w:rPr>
          <w:rFonts w:ascii="Times New Roman" w:hAnsi="Times New Roman" w:cs="Times New Roman"/>
          <w:sz w:val="28"/>
          <w:szCs w:val="28"/>
        </w:rPr>
        <w:t>N</w:t>
      </w:r>
      <w:r w:rsidRPr="00040E7E">
        <w:rPr>
          <w:rFonts w:ascii="Times New Roman" w:hAnsi="Times New Roman" w:cs="Times New Roman"/>
          <w:sz w:val="28"/>
          <w:szCs w:val="28"/>
          <w:vertAlign w:val="subscript"/>
        </w:rPr>
        <w:t>б</w:t>
      </w:r>
      <w:r w:rsidRPr="00040E7E">
        <w:rPr>
          <w:rFonts w:ascii="Times New Roman" w:hAnsi="Times New Roman" w:cs="Times New Roman"/>
          <w:sz w:val="28"/>
          <w:szCs w:val="28"/>
        </w:rPr>
        <w:t xml:space="preserve"> = N</w:t>
      </w:r>
      <w:r w:rsidRPr="00040E7E">
        <w:rPr>
          <w:rFonts w:ascii="Times New Roman" w:hAnsi="Times New Roman" w:cs="Times New Roman"/>
          <w:sz w:val="28"/>
          <w:szCs w:val="28"/>
          <w:vertAlign w:val="subscript"/>
        </w:rPr>
        <w:t>е</w:t>
      </w:r>
      <w:r w:rsidRPr="00040E7E">
        <w:rPr>
          <w:rFonts w:ascii="Times New Roman" w:hAnsi="Times New Roman" w:cs="Times New Roman"/>
          <w:sz w:val="28"/>
          <w:szCs w:val="28"/>
        </w:rPr>
        <w:t xml:space="preserve"> η</w:t>
      </w:r>
      <w:r w:rsidRPr="00040E7E">
        <w:rPr>
          <w:rFonts w:ascii="Times New Roman" w:hAnsi="Times New Roman" w:cs="Times New Roman"/>
          <w:sz w:val="28"/>
          <w:szCs w:val="28"/>
          <w:vertAlign w:val="subscript"/>
        </w:rPr>
        <w:t>м</w:t>
      </w:r>
      <w:r w:rsidRPr="00040E7E">
        <w:rPr>
          <w:rFonts w:ascii="Times New Roman" w:hAnsi="Times New Roman" w:cs="Times New Roman"/>
          <w:sz w:val="28"/>
          <w:szCs w:val="28"/>
        </w:rPr>
        <w:t xml:space="preserve"> δ ∕ 100,                                      </w:t>
      </w:r>
      <w:r w:rsidR="00F9541A" w:rsidRPr="00040E7E">
        <w:rPr>
          <w:rFonts w:ascii="Times New Roman" w:hAnsi="Times New Roman" w:cs="Times New Roman"/>
          <w:sz w:val="28"/>
          <w:szCs w:val="28"/>
        </w:rPr>
        <w:t xml:space="preserve">                            (2</w:t>
      </w:r>
      <w:r w:rsidRPr="00040E7E">
        <w:rPr>
          <w:rFonts w:ascii="Times New Roman" w:hAnsi="Times New Roman" w:cs="Times New Roman"/>
          <w:sz w:val="28"/>
          <w:szCs w:val="28"/>
        </w:rPr>
        <w:t>.7)</w:t>
      </w:r>
    </w:p>
    <w:p w:rsidR="00D51BBC" w:rsidRPr="00040E7E" w:rsidRDefault="00D51BBC" w:rsidP="00D51BBC">
      <w:pPr>
        <w:ind w:firstLine="720"/>
        <w:rPr>
          <w:rFonts w:ascii="Times New Roman" w:hAnsi="Times New Roman" w:cs="Times New Roman"/>
          <w:sz w:val="28"/>
          <w:szCs w:val="28"/>
        </w:rPr>
      </w:pPr>
      <w:r w:rsidRPr="00040E7E">
        <w:rPr>
          <w:rFonts w:ascii="Times New Roman" w:hAnsi="Times New Roman" w:cs="Times New Roman"/>
          <w:sz w:val="28"/>
          <w:szCs w:val="28"/>
        </w:rPr>
        <w:t>де δ – коефіцієнт буксування мінітрактора, %.</w:t>
      </w:r>
    </w:p>
    <w:p w:rsidR="00D51BBC" w:rsidRPr="00040E7E" w:rsidRDefault="00D51BBC" w:rsidP="00D51BBC">
      <w:pPr>
        <w:ind w:firstLine="720"/>
        <w:jc w:val="center"/>
        <w:rPr>
          <w:rFonts w:ascii="Times New Roman" w:hAnsi="Times New Roman" w:cs="Times New Roman"/>
          <w:sz w:val="28"/>
          <w:szCs w:val="28"/>
        </w:rPr>
      </w:pPr>
      <w:r w:rsidRPr="00040E7E">
        <w:rPr>
          <w:rFonts w:ascii="Times New Roman" w:hAnsi="Times New Roman" w:cs="Times New Roman"/>
          <w:sz w:val="28"/>
          <w:szCs w:val="28"/>
        </w:rPr>
        <w:t>N</w:t>
      </w:r>
      <w:r w:rsidRPr="00040E7E">
        <w:rPr>
          <w:rFonts w:ascii="Times New Roman" w:hAnsi="Times New Roman" w:cs="Times New Roman"/>
          <w:sz w:val="28"/>
          <w:szCs w:val="28"/>
          <w:vertAlign w:val="subscript"/>
        </w:rPr>
        <w:t xml:space="preserve">f </w:t>
      </w:r>
      <w:r w:rsidRPr="00040E7E">
        <w:rPr>
          <w:rFonts w:ascii="Times New Roman" w:hAnsi="Times New Roman" w:cs="Times New Roman"/>
          <w:sz w:val="28"/>
          <w:szCs w:val="28"/>
        </w:rPr>
        <w:t>= F</w:t>
      </w:r>
      <w:r w:rsidRPr="00040E7E">
        <w:rPr>
          <w:rFonts w:ascii="Times New Roman" w:hAnsi="Times New Roman" w:cs="Times New Roman"/>
          <w:sz w:val="28"/>
          <w:szCs w:val="28"/>
          <w:vertAlign w:val="subscript"/>
        </w:rPr>
        <w:t xml:space="preserve">f </w:t>
      </w:r>
      <w:r w:rsidRPr="00040E7E">
        <w:rPr>
          <w:rFonts w:ascii="Times New Roman" w:hAnsi="Times New Roman" w:cs="Times New Roman"/>
          <w:sz w:val="28"/>
          <w:szCs w:val="28"/>
        </w:rPr>
        <w:t xml:space="preserve"> V</w:t>
      </w:r>
      <w:r w:rsidRPr="00040E7E">
        <w:rPr>
          <w:rFonts w:ascii="Times New Roman" w:hAnsi="Times New Roman" w:cs="Times New Roman"/>
          <w:sz w:val="28"/>
          <w:szCs w:val="28"/>
          <w:vertAlign w:val="subscript"/>
        </w:rPr>
        <w:t>p</w:t>
      </w:r>
      <w:r w:rsidRPr="00040E7E">
        <w:rPr>
          <w:rFonts w:ascii="Times New Roman" w:hAnsi="Times New Roman" w:cs="Times New Roman"/>
          <w:sz w:val="28"/>
          <w:szCs w:val="28"/>
        </w:rPr>
        <w:t xml:space="preserve"> / 3,6,                                           </w:t>
      </w:r>
      <w:r w:rsidR="00F9541A" w:rsidRPr="00040E7E">
        <w:rPr>
          <w:rFonts w:ascii="Times New Roman" w:hAnsi="Times New Roman" w:cs="Times New Roman"/>
          <w:sz w:val="28"/>
          <w:szCs w:val="28"/>
        </w:rPr>
        <w:t xml:space="preserve">                            (2</w:t>
      </w:r>
      <w:r w:rsidRPr="00040E7E">
        <w:rPr>
          <w:rFonts w:ascii="Times New Roman" w:hAnsi="Times New Roman" w:cs="Times New Roman"/>
          <w:sz w:val="28"/>
          <w:szCs w:val="28"/>
        </w:rPr>
        <w:t>.8)</w:t>
      </w:r>
    </w:p>
    <w:p w:rsidR="00D51BBC" w:rsidRPr="00040E7E" w:rsidRDefault="00D51BBC" w:rsidP="00D51BBC">
      <w:pPr>
        <w:ind w:firstLine="720"/>
        <w:rPr>
          <w:rFonts w:ascii="Times New Roman" w:hAnsi="Times New Roman" w:cs="Times New Roman"/>
          <w:sz w:val="28"/>
          <w:szCs w:val="28"/>
        </w:rPr>
      </w:pPr>
      <w:r w:rsidRPr="00040E7E">
        <w:rPr>
          <w:rFonts w:ascii="Times New Roman" w:hAnsi="Times New Roman" w:cs="Times New Roman"/>
          <w:sz w:val="28"/>
          <w:szCs w:val="28"/>
        </w:rPr>
        <w:t>де F</w:t>
      </w:r>
      <w:r w:rsidRPr="00040E7E">
        <w:rPr>
          <w:rFonts w:ascii="Times New Roman" w:hAnsi="Times New Roman" w:cs="Times New Roman"/>
          <w:sz w:val="28"/>
          <w:szCs w:val="28"/>
          <w:vertAlign w:val="subscript"/>
        </w:rPr>
        <w:t>f</w:t>
      </w:r>
      <w:r w:rsidRPr="00040E7E">
        <w:rPr>
          <w:rFonts w:ascii="Times New Roman" w:hAnsi="Times New Roman" w:cs="Times New Roman"/>
          <w:sz w:val="28"/>
          <w:szCs w:val="28"/>
        </w:rPr>
        <w:t xml:space="preserve"> – сила опору кочення мінітрактора; V</w:t>
      </w:r>
      <w:r w:rsidRPr="00040E7E">
        <w:rPr>
          <w:rFonts w:ascii="Times New Roman" w:hAnsi="Times New Roman" w:cs="Times New Roman"/>
          <w:sz w:val="28"/>
          <w:szCs w:val="28"/>
          <w:vertAlign w:val="subscript"/>
        </w:rPr>
        <w:t>p</w:t>
      </w:r>
      <w:r w:rsidRPr="00040E7E">
        <w:rPr>
          <w:rFonts w:ascii="Times New Roman" w:hAnsi="Times New Roman" w:cs="Times New Roman"/>
          <w:sz w:val="28"/>
          <w:szCs w:val="28"/>
        </w:rPr>
        <w:t xml:space="preserve"> – робоча швидкість.</w:t>
      </w:r>
    </w:p>
    <w:p w:rsidR="00D51BBC" w:rsidRPr="00040E7E" w:rsidRDefault="00D51BBC" w:rsidP="00D51BBC">
      <w:pPr>
        <w:ind w:firstLine="720"/>
        <w:jc w:val="center"/>
        <w:rPr>
          <w:rFonts w:ascii="Times New Roman" w:hAnsi="Times New Roman" w:cs="Times New Roman"/>
          <w:sz w:val="28"/>
          <w:szCs w:val="28"/>
        </w:rPr>
      </w:pPr>
      <w:r w:rsidRPr="00040E7E">
        <w:rPr>
          <w:rFonts w:ascii="Times New Roman" w:hAnsi="Times New Roman" w:cs="Times New Roman"/>
          <w:sz w:val="28"/>
          <w:szCs w:val="28"/>
        </w:rPr>
        <w:t>N</w:t>
      </w:r>
      <w:r w:rsidRPr="00040E7E">
        <w:rPr>
          <w:rFonts w:ascii="Times New Roman" w:hAnsi="Times New Roman" w:cs="Times New Roman"/>
          <w:sz w:val="28"/>
          <w:szCs w:val="28"/>
          <w:vertAlign w:val="subscript"/>
        </w:rPr>
        <w:t>α</w:t>
      </w:r>
      <w:r w:rsidRPr="00040E7E">
        <w:rPr>
          <w:rFonts w:ascii="Times New Roman" w:hAnsi="Times New Roman" w:cs="Times New Roman"/>
          <w:sz w:val="28"/>
          <w:szCs w:val="28"/>
        </w:rPr>
        <w:t xml:space="preserve"> = F</w:t>
      </w:r>
      <w:r w:rsidRPr="00040E7E">
        <w:rPr>
          <w:rFonts w:ascii="Times New Roman" w:hAnsi="Times New Roman" w:cs="Times New Roman"/>
          <w:sz w:val="28"/>
          <w:szCs w:val="28"/>
          <w:vertAlign w:val="subscript"/>
        </w:rPr>
        <w:t>α</w:t>
      </w:r>
      <w:r w:rsidRPr="00040E7E">
        <w:rPr>
          <w:rFonts w:ascii="Times New Roman" w:hAnsi="Times New Roman" w:cs="Times New Roman"/>
          <w:sz w:val="28"/>
          <w:szCs w:val="28"/>
          <w:vertAlign w:val="subscript"/>
          <w:lang w:val="ru-RU"/>
        </w:rPr>
        <w:t xml:space="preserve"> </w:t>
      </w:r>
      <w:r w:rsidRPr="00040E7E">
        <w:rPr>
          <w:rFonts w:ascii="Times New Roman" w:hAnsi="Times New Roman" w:cs="Times New Roman"/>
          <w:sz w:val="28"/>
          <w:szCs w:val="28"/>
          <w:lang w:val="ru-RU"/>
        </w:rPr>
        <w:t xml:space="preserve"> </w:t>
      </w:r>
      <w:r w:rsidRPr="00040E7E">
        <w:rPr>
          <w:rFonts w:ascii="Times New Roman" w:hAnsi="Times New Roman" w:cs="Times New Roman"/>
          <w:sz w:val="28"/>
          <w:szCs w:val="28"/>
        </w:rPr>
        <w:t>V</w:t>
      </w:r>
      <w:r w:rsidRPr="00040E7E">
        <w:rPr>
          <w:rFonts w:ascii="Times New Roman" w:hAnsi="Times New Roman" w:cs="Times New Roman"/>
          <w:sz w:val="28"/>
          <w:szCs w:val="28"/>
          <w:vertAlign w:val="subscript"/>
        </w:rPr>
        <w:t>p</w:t>
      </w:r>
      <w:r w:rsidRPr="00040E7E">
        <w:rPr>
          <w:rFonts w:ascii="Times New Roman" w:hAnsi="Times New Roman" w:cs="Times New Roman"/>
          <w:sz w:val="28"/>
          <w:szCs w:val="28"/>
          <w:lang w:val="ru-RU"/>
        </w:rPr>
        <w:t xml:space="preserve"> / 3,6</w:t>
      </w:r>
      <w:r w:rsidRPr="00040E7E">
        <w:rPr>
          <w:rFonts w:ascii="Times New Roman" w:hAnsi="Times New Roman" w:cs="Times New Roman"/>
          <w:sz w:val="28"/>
          <w:szCs w:val="28"/>
        </w:rPr>
        <w:t xml:space="preserve">,                                          </w:t>
      </w:r>
      <w:r w:rsidR="00F9541A" w:rsidRPr="00040E7E">
        <w:rPr>
          <w:rFonts w:ascii="Times New Roman" w:hAnsi="Times New Roman" w:cs="Times New Roman"/>
          <w:sz w:val="28"/>
          <w:szCs w:val="28"/>
        </w:rPr>
        <w:t xml:space="preserve">                            (2</w:t>
      </w:r>
      <w:r w:rsidRPr="00040E7E">
        <w:rPr>
          <w:rFonts w:ascii="Times New Roman" w:hAnsi="Times New Roman" w:cs="Times New Roman"/>
          <w:sz w:val="28"/>
          <w:szCs w:val="28"/>
        </w:rPr>
        <w:t>.9)</w:t>
      </w:r>
    </w:p>
    <w:p w:rsidR="00D51BBC" w:rsidRPr="00040E7E" w:rsidRDefault="00D51BBC" w:rsidP="00D51BBC">
      <w:pPr>
        <w:ind w:firstLine="720"/>
        <w:rPr>
          <w:rFonts w:ascii="Times New Roman" w:hAnsi="Times New Roman" w:cs="Times New Roman"/>
          <w:sz w:val="28"/>
          <w:szCs w:val="28"/>
        </w:rPr>
      </w:pPr>
      <w:r w:rsidRPr="00040E7E">
        <w:rPr>
          <w:rFonts w:ascii="Times New Roman" w:hAnsi="Times New Roman" w:cs="Times New Roman"/>
          <w:sz w:val="28"/>
          <w:szCs w:val="28"/>
        </w:rPr>
        <w:t>де F</w:t>
      </w:r>
      <w:r w:rsidRPr="00040E7E">
        <w:rPr>
          <w:rFonts w:ascii="Times New Roman" w:hAnsi="Times New Roman" w:cs="Times New Roman"/>
          <w:sz w:val="28"/>
          <w:szCs w:val="28"/>
          <w:vertAlign w:val="subscript"/>
        </w:rPr>
        <w:t>α</w:t>
      </w:r>
      <w:r w:rsidRPr="00040E7E">
        <w:rPr>
          <w:rFonts w:ascii="Times New Roman" w:hAnsi="Times New Roman" w:cs="Times New Roman"/>
          <w:sz w:val="28"/>
          <w:szCs w:val="28"/>
        </w:rPr>
        <w:t xml:space="preserve"> – сила опору руху мінітрактора на підйом.</w:t>
      </w:r>
    </w:p>
    <w:p w:rsidR="00D51BBC" w:rsidRPr="00040E7E" w:rsidRDefault="00D51BBC" w:rsidP="00D51BBC">
      <w:pPr>
        <w:ind w:firstLine="720"/>
        <w:jc w:val="center"/>
        <w:rPr>
          <w:rFonts w:ascii="Times New Roman" w:hAnsi="Times New Roman" w:cs="Times New Roman"/>
          <w:sz w:val="28"/>
          <w:szCs w:val="28"/>
        </w:rPr>
      </w:pPr>
      <w:r w:rsidRPr="00040E7E">
        <w:rPr>
          <w:rFonts w:ascii="Times New Roman" w:hAnsi="Times New Roman" w:cs="Times New Roman"/>
          <w:sz w:val="28"/>
          <w:szCs w:val="28"/>
        </w:rPr>
        <w:t>N</w:t>
      </w:r>
      <w:r w:rsidRPr="00040E7E">
        <w:rPr>
          <w:rFonts w:ascii="Times New Roman" w:hAnsi="Times New Roman" w:cs="Times New Roman"/>
          <w:sz w:val="28"/>
          <w:szCs w:val="28"/>
          <w:vertAlign w:val="subscript"/>
        </w:rPr>
        <w:t>ВВП</w:t>
      </w:r>
      <w:r w:rsidRPr="00040E7E">
        <w:rPr>
          <w:rFonts w:ascii="Times New Roman" w:hAnsi="Times New Roman" w:cs="Times New Roman"/>
          <w:sz w:val="28"/>
          <w:szCs w:val="28"/>
        </w:rPr>
        <w:t xml:space="preserve"> = Т</w:t>
      </w:r>
      <w:r w:rsidRPr="00040E7E">
        <w:rPr>
          <w:rFonts w:ascii="Times New Roman" w:hAnsi="Times New Roman" w:cs="Times New Roman"/>
          <w:sz w:val="28"/>
          <w:szCs w:val="28"/>
          <w:vertAlign w:val="subscript"/>
        </w:rPr>
        <w:t xml:space="preserve">ВВП </w:t>
      </w:r>
      <w:r w:rsidRPr="00040E7E">
        <w:rPr>
          <w:rFonts w:ascii="Times New Roman" w:hAnsi="Times New Roman" w:cs="Times New Roman"/>
          <w:sz w:val="28"/>
          <w:szCs w:val="28"/>
        </w:rPr>
        <w:t>/ ω</w:t>
      </w:r>
      <w:r w:rsidRPr="00040E7E">
        <w:rPr>
          <w:rFonts w:ascii="Times New Roman" w:hAnsi="Times New Roman" w:cs="Times New Roman"/>
          <w:sz w:val="28"/>
          <w:szCs w:val="28"/>
          <w:vertAlign w:val="subscript"/>
        </w:rPr>
        <w:t>ВВП</w:t>
      </w:r>
      <w:r w:rsidRPr="00040E7E">
        <w:rPr>
          <w:rFonts w:ascii="Times New Roman" w:hAnsi="Times New Roman" w:cs="Times New Roman"/>
          <w:sz w:val="28"/>
          <w:szCs w:val="28"/>
        </w:rPr>
        <w:t xml:space="preserve"> ,                                                    </w:t>
      </w:r>
      <w:r w:rsidR="00F9541A" w:rsidRPr="00040E7E">
        <w:rPr>
          <w:rFonts w:ascii="Times New Roman" w:hAnsi="Times New Roman" w:cs="Times New Roman"/>
          <w:sz w:val="28"/>
          <w:szCs w:val="28"/>
        </w:rPr>
        <w:t xml:space="preserve">           (2</w:t>
      </w:r>
      <w:r w:rsidRPr="00040E7E">
        <w:rPr>
          <w:rFonts w:ascii="Times New Roman" w:hAnsi="Times New Roman" w:cs="Times New Roman"/>
          <w:sz w:val="28"/>
          <w:szCs w:val="28"/>
        </w:rPr>
        <w:t>.10)</w:t>
      </w:r>
    </w:p>
    <w:p w:rsidR="00D51BBC" w:rsidRPr="00040E7E" w:rsidRDefault="00D51BBC" w:rsidP="00D51BBC">
      <w:pPr>
        <w:ind w:firstLine="720"/>
        <w:rPr>
          <w:rFonts w:ascii="Times New Roman" w:hAnsi="Times New Roman" w:cs="Times New Roman"/>
          <w:sz w:val="28"/>
          <w:szCs w:val="28"/>
        </w:rPr>
      </w:pPr>
      <w:r w:rsidRPr="00040E7E">
        <w:rPr>
          <w:rFonts w:ascii="Times New Roman" w:hAnsi="Times New Roman" w:cs="Times New Roman"/>
          <w:sz w:val="28"/>
          <w:szCs w:val="28"/>
        </w:rPr>
        <w:t>де Т</w:t>
      </w:r>
      <w:r w:rsidRPr="00040E7E">
        <w:rPr>
          <w:rFonts w:ascii="Times New Roman" w:hAnsi="Times New Roman" w:cs="Times New Roman"/>
          <w:sz w:val="28"/>
          <w:szCs w:val="28"/>
          <w:vertAlign w:val="subscript"/>
        </w:rPr>
        <w:t>ВВП</w:t>
      </w:r>
      <w:r w:rsidRPr="00040E7E">
        <w:rPr>
          <w:rFonts w:ascii="Times New Roman" w:hAnsi="Times New Roman" w:cs="Times New Roman"/>
          <w:sz w:val="28"/>
          <w:szCs w:val="28"/>
        </w:rPr>
        <w:t xml:space="preserve"> – обертальний момент на валу відбору потужності; ω</w:t>
      </w:r>
      <w:r w:rsidRPr="00040E7E">
        <w:rPr>
          <w:rFonts w:ascii="Times New Roman" w:hAnsi="Times New Roman" w:cs="Times New Roman"/>
          <w:sz w:val="28"/>
          <w:szCs w:val="28"/>
          <w:vertAlign w:val="subscript"/>
        </w:rPr>
        <w:t xml:space="preserve">ВВП </w:t>
      </w:r>
      <w:r w:rsidRPr="00040E7E">
        <w:rPr>
          <w:rFonts w:ascii="Times New Roman" w:hAnsi="Times New Roman" w:cs="Times New Roman"/>
          <w:sz w:val="28"/>
          <w:szCs w:val="28"/>
        </w:rPr>
        <w:t>– кутова швидкість вала відбору потужності.</w:t>
      </w:r>
    </w:p>
    <w:p w:rsidR="00D51BBC" w:rsidRPr="00040E7E" w:rsidRDefault="00BB1DFB" w:rsidP="00D51BBC">
      <w:pPr>
        <w:ind w:firstLine="720"/>
        <w:rPr>
          <w:rFonts w:ascii="Times New Roman" w:hAnsi="Times New Roman" w:cs="Times New Roman"/>
          <w:sz w:val="28"/>
          <w:szCs w:val="28"/>
        </w:rPr>
      </w:pPr>
      <w:r w:rsidRPr="00040E7E">
        <w:rPr>
          <w:rFonts w:ascii="Times New Roman" w:hAnsi="Times New Roman" w:cs="Times New Roman"/>
          <w:sz w:val="28"/>
          <w:szCs w:val="28"/>
        </w:rPr>
        <w:t>П</w:t>
      </w:r>
      <w:r w:rsidR="00D51BBC" w:rsidRPr="00040E7E">
        <w:rPr>
          <w:rFonts w:ascii="Times New Roman" w:hAnsi="Times New Roman" w:cs="Times New Roman"/>
          <w:sz w:val="28"/>
          <w:szCs w:val="28"/>
        </w:rPr>
        <w:t xml:space="preserve">роектні розрахунки деталей загального призначення мінітрактора варто обмежити визначенням геометричних параметрів валів і осей. </w:t>
      </w:r>
    </w:p>
    <w:p w:rsidR="00D51BBC" w:rsidRPr="00040E7E" w:rsidRDefault="00A73236" w:rsidP="00D51BBC">
      <w:pPr>
        <w:ind w:firstLine="720"/>
        <w:rPr>
          <w:rFonts w:ascii="Times New Roman" w:hAnsi="Times New Roman" w:cs="Times New Roman"/>
          <w:sz w:val="28"/>
          <w:szCs w:val="28"/>
        </w:rPr>
      </w:pPr>
      <w:r w:rsidRPr="00040E7E">
        <w:rPr>
          <w:rFonts w:ascii="Times New Roman" w:hAnsi="Times New Roman" w:cs="Times New Roman"/>
          <w:i/>
          <w:sz w:val="28"/>
          <w:szCs w:val="28"/>
        </w:rPr>
        <w:t>Серія 5</w:t>
      </w:r>
      <w:r w:rsidR="00D51BBC" w:rsidRPr="00040E7E">
        <w:rPr>
          <w:rFonts w:ascii="Times New Roman" w:hAnsi="Times New Roman" w:cs="Times New Roman"/>
          <w:i/>
          <w:sz w:val="28"/>
          <w:szCs w:val="28"/>
        </w:rPr>
        <w:t>.</w:t>
      </w:r>
      <w:r w:rsidR="00D51BBC" w:rsidRPr="00040E7E">
        <w:rPr>
          <w:rFonts w:ascii="Times New Roman" w:hAnsi="Times New Roman" w:cs="Times New Roman"/>
          <w:sz w:val="28"/>
          <w:szCs w:val="28"/>
        </w:rPr>
        <w:t xml:space="preserve"> Змістові зв’язки </w:t>
      </w:r>
      <w:r w:rsidR="00BB1DFB" w:rsidRPr="00040E7E">
        <w:rPr>
          <w:rFonts w:ascii="Times New Roman" w:hAnsi="Times New Roman" w:cs="Times New Roman"/>
          <w:sz w:val="28"/>
          <w:szCs w:val="28"/>
        </w:rPr>
        <w:t>– розрахунок валів (вид</w:t>
      </w:r>
      <w:r w:rsidR="00D51BBC" w:rsidRPr="00040E7E">
        <w:rPr>
          <w:rFonts w:ascii="Times New Roman" w:hAnsi="Times New Roman" w:cs="Times New Roman"/>
          <w:sz w:val="28"/>
          <w:szCs w:val="28"/>
        </w:rPr>
        <w:t xml:space="preserve"> «за проблемою»</w:t>
      </w:r>
      <w:r w:rsidR="00BB1DFB" w:rsidRPr="00040E7E">
        <w:rPr>
          <w:rFonts w:ascii="Times New Roman" w:hAnsi="Times New Roman" w:cs="Times New Roman"/>
          <w:sz w:val="28"/>
          <w:szCs w:val="28"/>
        </w:rPr>
        <w:t>)</w:t>
      </w:r>
      <w:r w:rsidR="00D51BBC" w:rsidRPr="00040E7E">
        <w:rPr>
          <w:rFonts w:ascii="Times New Roman" w:hAnsi="Times New Roman" w:cs="Times New Roman"/>
          <w:sz w:val="28"/>
          <w:szCs w:val="28"/>
        </w:rPr>
        <w:t xml:space="preserve">. При розрахунку вала припускають, що </w:t>
      </w:r>
      <w:r w:rsidR="00BB1DFB" w:rsidRPr="00040E7E">
        <w:rPr>
          <w:rFonts w:ascii="Times New Roman" w:hAnsi="Times New Roman" w:cs="Times New Roman"/>
          <w:sz w:val="28"/>
          <w:szCs w:val="28"/>
        </w:rPr>
        <w:t xml:space="preserve">працює </w:t>
      </w:r>
      <w:r w:rsidR="00F9541A" w:rsidRPr="00040E7E">
        <w:rPr>
          <w:rFonts w:ascii="Times New Roman" w:hAnsi="Times New Roman" w:cs="Times New Roman"/>
          <w:sz w:val="28"/>
          <w:szCs w:val="28"/>
        </w:rPr>
        <w:t xml:space="preserve">на кручення, а </w:t>
      </w:r>
      <w:r w:rsidR="00D51BBC" w:rsidRPr="00040E7E">
        <w:rPr>
          <w:rFonts w:ascii="Times New Roman" w:hAnsi="Times New Roman" w:cs="Times New Roman"/>
          <w:sz w:val="28"/>
          <w:szCs w:val="28"/>
        </w:rPr>
        <w:t>дію згину враховують зниженням величини допустимого напруження на круче</w:t>
      </w:r>
      <w:r w:rsidR="00BB1DFB" w:rsidRPr="00040E7E">
        <w:rPr>
          <w:rFonts w:ascii="Times New Roman" w:hAnsi="Times New Roman" w:cs="Times New Roman"/>
          <w:sz w:val="28"/>
          <w:szCs w:val="28"/>
        </w:rPr>
        <w:t xml:space="preserve">ння. Діаметр вала за </w:t>
      </w:r>
      <w:r w:rsidR="00D51BBC" w:rsidRPr="00040E7E">
        <w:rPr>
          <w:rFonts w:ascii="Times New Roman" w:hAnsi="Times New Roman" w:cs="Times New Roman"/>
          <w:sz w:val="28"/>
          <w:szCs w:val="28"/>
        </w:rPr>
        <w:t>обчислюватиметься за формулою</w:t>
      </w:r>
    </w:p>
    <w:p w:rsidR="00D51BBC" w:rsidRPr="00040E7E" w:rsidRDefault="00D51BBC" w:rsidP="00D51BBC">
      <w:pPr>
        <w:ind w:firstLine="720"/>
        <w:jc w:val="center"/>
        <w:rPr>
          <w:rFonts w:ascii="Times New Roman" w:hAnsi="Times New Roman" w:cs="Times New Roman"/>
          <w:sz w:val="28"/>
          <w:szCs w:val="28"/>
        </w:rPr>
      </w:pPr>
      <w:r w:rsidRPr="00040E7E">
        <w:rPr>
          <w:rFonts w:ascii="Times New Roman" w:hAnsi="Times New Roman" w:cs="Times New Roman"/>
          <w:sz w:val="28"/>
          <w:szCs w:val="28"/>
        </w:rPr>
        <w:t>d</w:t>
      </w:r>
      <w:r w:rsidRPr="00040E7E">
        <w:rPr>
          <w:rFonts w:ascii="Times New Roman" w:hAnsi="Times New Roman" w:cs="Times New Roman"/>
          <w:sz w:val="28"/>
          <w:szCs w:val="28"/>
          <w:lang w:val="ru-RU"/>
        </w:rPr>
        <w:t xml:space="preserve"> ≥ </w:t>
      </w:r>
      <w:r w:rsidRPr="00040E7E">
        <w:rPr>
          <w:rFonts w:ascii="Times New Roman" w:hAnsi="Times New Roman" w:cs="Times New Roman"/>
          <w:sz w:val="28"/>
          <w:szCs w:val="28"/>
          <w:vertAlign w:val="superscript"/>
          <w:lang w:val="ru-RU"/>
        </w:rPr>
        <w:t>3</w:t>
      </w:r>
      <w:r w:rsidRPr="00040E7E">
        <w:rPr>
          <w:rFonts w:ascii="Times New Roman" w:hAnsi="Times New Roman" w:cs="Times New Roman"/>
          <w:sz w:val="28"/>
          <w:szCs w:val="28"/>
          <w:lang w:val="ru-RU"/>
        </w:rPr>
        <w:t xml:space="preserve">√ </w:t>
      </w:r>
      <w:r w:rsidRPr="00040E7E">
        <w:rPr>
          <w:rFonts w:ascii="Times New Roman" w:hAnsi="Times New Roman" w:cs="Times New Roman"/>
          <w:sz w:val="28"/>
          <w:szCs w:val="28"/>
        </w:rPr>
        <w:t>М</w:t>
      </w:r>
      <w:r w:rsidRPr="00040E7E">
        <w:rPr>
          <w:rFonts w:ascii="Times New Roman" w:hAnsi="Times New Roman" w:cs="Times New Roman"/>
          <w:sz w:val="28"/>
          <w:szCs w:val="28"/>
          <w:vertAlign w:val="subscript"/>
        </w:rPr>
        <w:t>k</w:t>
      </w:r>
      <w:r w:rsidRPr="00040E7E">
        <w:rPr>
          <w:rFonts w:ascii="Times New Roman" w:hAnsi="Times New Roman" w:cs="Times New Roman"/>
          <w:sz w:val="28"/>
          <w:szCs w:val="28"/>
          <w:lang w:val="ru-RU"/>
        </w:rPr>
        <w:t xml:space="preserve"> / 0,2 [ </w:t>
      </w:r>
      <w:r w:rsidRPr="00040E7E">
        <w:rPr>
          <w:rFonts w:ascii="Times New Roman" w:hAnsi="Times New Roman" w:cs="Times New Roman"/>
          <w:sz w:val="28"/>
          <w:szCs w:val="28"/>
        </w:rPr>
        <w:t>τ</w:t>
      </w:r>
      <w:r w:rsidRPr="00040E7E">
        <w:rPr>
          <w:rFonts w:ascii="Times New Roman" w:hAnsi="Times New Roman" w:cs="Times New Roman"/>
          <w:sz w:val="28"/>
          <w:szCs w:val="28"/>
          <w:vertAlign w:val="subscript"/>
        </w:rPr>
        <w:t>k</w:t>
      </w:r>
      <w:r w:rsidRPr="00040E7E">
        <w:rPr>
          <w:rFonts w:ascii="Times New Roman" w:hAnsi="Times New Roman" w:cs="Times New Roman"/>
          <w:sz w:val="28"/>
          <w:szCs w:val="28"/>
          <w:lang w:val="ru-RU"/>
        </w:rPr>
        <w:t xml:space="preserve"> ]</w:t>
      </w:r>
      <w:r w:rsidRPr="00040E7E">
        <w:rPr>
          <w:rFonts w:ascii="Times New Roman" w:hAnsi="Times New Roman" w:cs="Times New Roman"/>
          <w:sz w:val="28"/>
          <w:szCs w:val="28"/>
        </w:rPr>
        <w:t>,</w:t>
      </w:r>
      <w:r w:rsidRPr="00040E7E">
        <w:rPr>
          <w:rFonts w:ascii="Times New Roman" w:hAnsi="Times New Roman" w:cs="Times New Roman"/>
          <w:sz w:val="28"/>
          <w:szCs w:val="28"/>
          <w:lang w:val="ru-RU"/>
        </w:rPr>
        <w:t xml:space="preserve">                                                  </w:t>
      </w:r>
      <w:r w:rsidRPr="00040E7E">
        <w:rPr>
          <w:rFonts w:ascii="Times New Roman" w:hAnsi="Times New Roman" w:cs="Times New Roman"/>
          <w:sz w:val="28"/>
          <w:szCs w:val="28"/>
        </w:rPr>
        <w:t xml:space="preserve">    </w:t>
      </w:r>
      <w:r w:rsidR="00F9541A" w:rsidRPr="00040E7E">
        <w:rPr>
          <w:rFonts w:ascii="Times New Roman" w:hAnsi="Times New Roman" w:cs="Times New Roman"/>
          <w:sz w:val="28"/>
          <w:szCs w:val="28"/>
          <w:lang w:val="ru-RU"/>
        </w:rPr>
        <w:t xml:space="preserve">       (2</w:t>
      </w:r>
      <w:r w:rsidRPr="00040E7E">
        <w:rPr>
          <w:rFonts w:ascii="Times New Roman" w:hAnsi="Times New Roman" w:cs="Times New Roman"/>
          <w:sz w:val="28"/>
          <w:szCs w:val="28"/>
          <w:lang w:val="ru-RU"/>
        </w:rPr>
        <w:t>.</w:t>
      </w:r>
      <w:r w:rsidRPr="00040E7E">
        <w:rPr>
          <w:rFonts w:ascii="Times New Roman" w:hAnsi="Times New Roman" w:cs="Times New Roman"/>
          <w:sz w:val="28"/>
          <w:szCs w:val="28"/>
        </w:rPr>
        <w:t>11</w:t>
      </w:r>
      <w:r w:rsidRPr="00040E7E">
        <w:rPr>
          <w:rFonts w:ascii="Times New Roman" w:hAnsi="Times New Roman" w:cs="Times New Roman"/>
          <w:sz w:val="28"/>
          <w:szCs w:val="28"/>
          <w:lang w:val="ru-RU"/>
        </w:rPr>
        <w:t>)</w:t>
      </w:r>
    </w:p>
    <w:p w:rsidR="00D51BBC" w:rsidRPr="00040E7E" w:rsidRDefault="00D51BBC" w:rsidP="00D51BBC">
      <w:pPr>
        <w:ind w:firstLine="720"/>
        <w:rPr>
          <w:rFonts w:ascii="Times New Roman" w:hAnsi="Times New Roman" w:cs="Times New Roman"/>
          <w:sz w:val="28"/>
          <w:szCs w:val="28"/>
        </w:rPr>
      </w:pPr>
      <w:r w:rsidRPr="00040E7E">
        <w:rPr>
          <w:rFonts w:ascii="Times New Roman" w:hAnsi="Times New Roman" w:cs="Times New Roman"/>
          <w:sz w:val="28"/>
          <w:szCs w:val="28"/>
        </w:rPr>
        <w:lastRenderedPageBreak/>
        <w:t>де М</w:t>
      </w:r>
      <w:r w:rsidRPr="00040E7E">
        <w:rPr>
          <w:rFonts w:ascii="Times New Roman" w:hAnsi="Times New Roman" w:cs="Times New Roman"/>
          <w:sz w:val="28"/>
          <w:szCs w:val="28"/>
          <w:vertAlign w:val="subscript"/>
        </w:rPr>
        <w:t>k</w:t>
      </w:r>
      <w:r w:rsidRPr="00040E7E">
        <w:rPr>
          <w:rFonts w:ascii="Times New Roman" w:hAnsi="Times New Roman" w:cs="Times New Roman"/>
          <w:sz w:val="28"/>
          <w:szCs w:val="28"/>
        </w:rPr>
        <w:t xml:space="preserve"> – крутний момент у перерізі вала; </w:t>
      </w:r>
      <w:r w:rsidRPr="00040E7E">
        <w:rPr>
          <w:rFonts w:ascii="Times New Roman" w:hAnsi="Times New Roman" w:cs="Times New Roman"/>
          <w:sz w:val="28"/>
          <w:szCs w:val="28"/>
          <w:lang w:val="ru-RU"/>
        </w:rPr>
        <w:t xml:space="preserve">[ </w:t>
      </w:r>
      <w:r w:rsidRPr="00040E7E">
        <w:rPr>
          <w:rFonts w:ascii="Times New Roman" w:hAnsi="Times New Roman" w:cs="Times New Roman"/>
          <w:sz w:val="28"/>
          <w:szCs w:val="28"/>
        </w:rPr>
        <w:t>τ</w:t>
      </w:r>
      <w:r w:rsidRPr="00040E7E">
        <w:rPr>
          <w:rFonts w:ascii="Times New Roman" w:hAnsi="Times New Roman" w:cs="Times New Roman"/>
          <w:sz w:val="28"/>
          <w:szCs w:val="28"/>
          <w:vertAlign w:val="subscript"/>
        </w:rPr>
        <w:t>k</w:t>
      </w:r>
      <w:r w:rsidRPr="00040E7E">
        <w:rPr>
          <w:rFonts w:ascii="Times New Roman" w:hAnsi="Times New Roman" w:cs="Times New Roman"/>
          <w:sz w:val="28"/>
          <w:szCs w:val="28"/>
          <w:lang w:val="ru-RU"/>
        </w:rPr>
        <w:t xml:space="preserve"> ]</w:t>
      </w:r>
      <w:r w:rsidRPr="00040E7E">
        <w:rPr>
          <w:rFonts w:ascii="Times New Roman" w:hAnsi="Times New Roman" w:cs="Times New Roman"/>
          <w:sz w:val="28"/>
          <w:szCs w:val="28"/>
        </w:rPr>
        <w:t xml:space="preserve"> – допустиме напруження на кручення (для валів, виготовлених із сталі 45 або 40Х , </w:t>
      </w:r>
      <w:r w:rsidRPr="00040E7E">
        <w:rPr>
          <w:rFonts w:ascii="Times New Roman" w:hAnsi="Times New Roman" w:cs="Times New Roman"/>
          <w:sz w:val="28"/>
          <w:szCs w:val="28"/>
          <w:lang w:val="ru-RU"/>
        </w:rPr>
        <w:t xml:space="preserve">[ </w:t>
      </w:r>
      <w:r w:rsidRPr="00040E7E">
        <w:rPr>
          <w:rFonts w:ascii="Times New Roman" w:hAnsi="Times New Roman" w:cs="Times New Roman"/>
          <w:sz w:val="28"/>
          <w:szCs w:val="28"/>
        </w:rPr>
        <w:t>τ</w:t>
      </w:r>
      <w:r w:rsidRPr="00040E7E">
        <w:rPr>
          <w:rFonts w:ascii="Times New Roman" w:hAnsi="Times New Roman" w:cs="Times New Roman"/>
          <w:sz w:val="28"/>
          <w:szCs w:val="28"/>
          <w:vertAlign w:val="subscript"/>
        </w:rPr>
        <w:t>k</w:t>
      </w:r>
      <w:r w:rsidRPr="00040E7E">
        <w:rPr>
          <w:rFonts w:ascii="Times New Roman" w:hAnsi="Times New Roman" w:cs="Times New Roman"/>
          <w:sz w:val="28"/>
          <w:szCs w:val="28"/>
          <w:lang w:val="ru-RU"/>
        </w:rPr>
        <w:t xml:space="preserve"> ]</w:t>
      </w:r>
      <w:r w:rsidRPr="00040E7E">
        <w:rPr>
          <w:rFonts w:ascii="Times New Roman" w:hAnsi="Times New Roman" w:cs="Times New Roman"/>
          <w:sz w:val="28"/>
          <w:szCs w:val="28"/>
        </w:rPr>
        <w:t xml:space="preserve"> = 250 МПа)</w:t>
      </w:r>
      <w:r w:rsidR="00767FBD" w:rsidRPr="00767FBD">
        <w:rPr>
          <w:rFonts w:ascii="Times New Roman" w:hAnsi="Times New Roman" w:cs="Times New Roman"/>
          <w:sz w:val="28"/>
          <w:szCs w:val="28"/>
          <w:lang w:val="ru-RU"/>
        </w:rPr>
        <w:t xml:space="preserve"> [</w:t>
      </w:r>
      <w:r w:rsidR="00767FBD">
        <w:rPr>
          <w:rFonts w:ascii="Times New Roman" w:hAnsi="Times New Roman" w:cs="Times New Roman"/>
          <w:sz w:val="28"/>
          <w:szCs w:val="28"/>
          <w:lang w:val="ru-RU"/>
        </w:rPr>
        <w:t>28</w:t>
      </w:r>
      <w:r w:rsidR="00767FBD" w:rsidRPr="00767FBD">
        <w:rPr>
          <w:rFonts w:ascii="Times New Roman" w:hAnsi="Times New Roman" w:cs="Times New Roman"/>
          <w:sz w:val="28"/>
          <w:szCs w:val="28"/>
          <w:lang w:val="ru-RU"/>
        </w:rPr>
        <w:t>]</w:t>
      </w:r>
      <w:r w:rsidRPr="00040E7E">
        <w:rPr>
          <w:rFonts w:ascii="Times New Roman" w:hAnsi="Times New Roman" w:cs="Times New Roman"/>
          <w:sz w:val="28"/>
          <w:szCs w:val="28"/>
        </w:rPr>
        <w:t>.</w:t>
      </w:r>
    </w:p>
    <w:p w:rsidR="00D51BBC" w:rsidRPr="00040E7E" w:rsidRDefault="00A73236" w:rsidP="00D51BBC">
      <w:pPr>
        <w:ind w:firstLine="720"/>
        <w:rPr>
          <w:rFonts w:ascii="Times New Roman" w:hAnsi="Times New Roman" w:cs="Times New Roman"/>
          <w:sz w:val="28"/>
          <w:szCs w:val="28"/>
        </w:rPr>
      </w:pPr>
      <w:r w:rsidRPr="00040E7E">
        <w:rPr>
          <w:rFonts w:ascii="Times New Roman" w:hAnsi="Times New Roman" w:cs="Times New Roman"/>
          <w:i/>
          <w:sz w:val="28"/>
          <w:szCs w:val="28"/>
        </w:rPr>
        <w:t>Серія 6</w:t>
      </w:r>
      <w:r w:rsidR="00D51BBC" w:rsidRPr="00040E7E">
        <w:rPr>
          <w:rFonts w:ascii="Times New Roman" w:hAnsi="Times New Roman" w:cs="Times New Roman"/>
          <w:i/>
          <w:sz w:val="28"/>
          <w:szCs w:val="28"/>
        </w:rPr>
        <w:t>.</w:t>
      </w:r>
      <w:r w:rsidR="00D51BBC" w:rsidRPr="00040E7E">
        <w:rPr>
          <w:rFonts w:ascii="Times New Roman" w:hAnsi="Times New Roman" w:cs="Times New Roman"/>
          <w:sz w:val="28"/>
          <w:szCs w:val="28"/>
        </w:rPr>
        <w:t xml:space="preserve"> Змістові зв’язки – розрахунок осей належить до виду «</w:t>
      </w:r>
      <w:r w:rsidR="004132F9" w:rsidRPr="00040E7E">
        <w:rPr>
          <w:rFonts w:ascii="Times New Roman" w:hAnsi="Times New Roman" w:cs="Times New Roman"/>
          <w:sz w:val="28"/>
          <w:szCs w:val="28"/>
        </w:rPr>
        <w:t xml:space="preserve">за проблемою». Вісь працює </w:t>
      </w:r>
      <w:r w:rsidR="00D51BBC" w:rsidRPr="00040E7E">
        <w:rPr>
          <w:rFonts w:ascii="Times New Roman" w:hAnsi="Times New Roman" w:cs="Times New Roman"/>
          <w:sz w:val="28"/>
          <w:szCs w:val="28"/>
        </w:rPr>
        <w:t xml:space="preserve">на згин, тому </w:t>
      </w:r>
      <w:r w:rsidR="004132F9" w:rsidRPr="00040E7E">
        <w:rPr>
          <w:rFonts w:ascii="Times New Roman" w:hAnsi="Times New Roman" w:cs="Times New Roman"/>
          <w:sz w:val="28"/>
          <w:szCs w:val="28"/>
        </w:rPr>
        <w:t>її діаметр визначають за формулою:</w:t>
      </w:r>
    </w:p>
    <w:p w:rsidR="00D51BBC" w:rsidRPr="00040E7E" w:rsidRDefault="00D51BBC" w:rsidP="00D51BBC">
      <w:pPr>
        <w:ind w:firstLine="720"/>
        <w:jc w:val="center"/>
        <w:rPr>
          <w:rFonts w:ascii="Times New Roman" w:hAnsi="Times New Roman" w:cs="Times New Roman"/>
          <w:sz w:val="28"/>
          <w:szCs w:val="28"/>
        </w:rPr>
      </w:pPr>
      <w:r w:rsidRPr="00040E7E">
        <w:rPr>
          <w:rFonts w:ascii="Times New Roman" w:hAnsi="Times New Roman" w:cs="Times New Roman"/>
          <w:sz w:val="28"/>
          <w:szCs w:val="28"/>
        </w:rPr>
        <w:t xml:space="preserve">d ≥ </w:t>
      </w:r>
      <w:r w:rsidRPr="00040E7E">
        <w:rPr>
          <w:rFonts w:ascii="Times New Roman" w:hAnsi="Times New Roman" w:cs="Times New Roman"/>
          <w:sz w:val="28"/>
          <w:szCs w:val="28"/>
          <w:vertAlign w:val="superscript"/>
        </w:rPr>
        <w:t>3</w:t>
      </w:r>
      <w:r w:rsidRPr="00040E7E">
        <w:rPr>
          <w:rFonts w:ascii="Times New Roman" w:hAnsi="Times New Roman" w:cs="Times New Roman"/>
          <w:sz w:val="28"/>
          <w:szCs w:val="28"/>
        </w:rPr>
        <w:t>√ М</w:t>
      </w:r>
      <w:r w:rsidRPr="00040E7E">
        <w:rPr>
          <w:rFonts w:ascii="Times New Roman" w:hAnsi="Times New Roman" w:cs="Times New Roman"/>
          <w:sz w:val="28"/>
          <w:szCs w:val="28"/>
          <w:vertAlign w:val="subscript"/>
        </w:rPr>
        <w:t>зг</w:t>
      </w:r>
      <w:r w:rsidRPr="00040E7E">
        <w:rPr>
          <w:rFonts w:ascii="Times New Roman" w:hAnsi="Times New Roman" w:cs="Times New Roman"/>
          <w:sz w:val="28"/>
          <w:szCs w:val="28"/>
        </w:rPr>
        <w:t xml:space="preserve"> / 0,1 [ τ</w:t>
      </w:r>
      <w:r w:rsidRPr="00040E7E">
        <w:rPr>
          <w:rFonts w:ascii="Times New Roman" w:hAnsi="Times New Roman" w:cs="Times New Roman"/>
          <w:sz w:val="28"/>
          <w:szCs w:val="28"/>
          <w:vertAlign w:val="subscript"/>
        </w:rPr>
        <w:t>зг</w:t>
      </w:r>
      <w:r w:rsidRPr="00040E7E">
        <w:rPr>
          <w:rFonts w:ascii="Times New Roman" w:hAnsi="Times New Roman" w:cs="Times New Roman"/>
          <w:sz w:val="28"/>
          <w:szCs w:val="28"/>
        </w:rPr>
        <w:t xml:space="preserve"> ],                                 </w:t>
      </w:r>
      <w:r w:rsidR="00F9541A" w:rsidRPr="00040E7E">
        <w:rPr>
          <w:rFonts w:ascii="Times New Roman" w:hAnsi="Times New Roman" w:cs="Times New Roman"/>
          <w:sz w:val="28"/>
          <w:szCs w:val="28"/>
        </w:rPr>
        <w:t xml:space="preserve">                            (2</w:t>
      </w:r>
      <w:r w:rsidRPr="00040E7E">
        <w:rPr>
          <w:rFonts w:ascii="Times New Roman" w:hAnsi="Times New Roman" w:cs="Times New Roman"/>
          <w:sz w:val="28"/>
          <w:szCs w:val="28"/>
        </w:rPr>
        <w:t>.12)</w:t>
      </w:r>
    </w:p>
    <w:p w:rsidR="00D51BBC" w:rsidRPr="00040E7E" w:rsidRDefault="00D51BBC" w:rsidP="00D51BBC">
      <w:pPr>
        <w:ind w:firstLine="720"/>
        <w:rPr>
          <w:rFonts w:ascii="Times New Roman" w:hAnsi="Times New Roman" w:cs="Times New Roman"/>
          <w:sz w:val="28"/>
          <w:szCs w:val="28"/>
        </w:rPr>
      </w:pPr>
      <w:r w:rsidRPr="00040E7E">
        <w:rPr>
          <w:rFonts w:ascii="Times New Roman" w:hAnsi="Times New Roman" w:cs="Times New Roman"/>
          <w:sz w:val="28"/>
          <w:szCs w:val="28"/>
        </w:rPr>
        <w:t>де М</w:t>
      </w:r>
      <w:r w:rsidRPr="00040E7E">
        <w:rPr>
          <w:rFonts w:ascii="Times New Roman" w:hAnsi="Times New Roman" w:cs="Times New Roman"/>
          <w:sz w:val="28"/>
          <w:szCs w:val="28"/>
          <w:vertAlign w:val="subscript"/>
        </w:rPr>
        <w:t>зг</w:t>
      </w:r>
      <w:r w:rsidRPr="00040E7E">
        <w:rPr>
          <w:rFonts w:ascii="Times New Roman" w:hAnsi="Times New Roman" w:cs="Times New Roman"/>
          <w:sz w:val="28"/>
          <w:szCs w:val="28"/>
        </w:rPr>
        <w:t xml:space="preserve"> – згинальний момент в перерізі осі; – допустиме напруження н</w:t>
      </w:r>
      <w:r w:rsidR="004132F9" w:rsidRPr="00040E7E">
        <w:rPr>
          <w:rFonts w:ascii="Times New Roman" w:hAnsi="Times New Roman" w:cs="Times New Roman"/>
          <w:sz w:val="28"/>
          <w:szCs w:val="28"/>
        </w:rPr>
        <w:t xml:space="preserve">а згин (для валів </w:t>
      </w:r>
      <w:r w:rsidRPr="00040E7E">
        <w:rPr>
          <w:rFonts w:ascii="Times New Roman" w:hAnsi="Times New Roman" w:cs="Times New Roman"/>
          <w:sz w:val="28"/>
          <w:szCs w:val="28"/>
        </w:rPr>
        <w:t xml:space="preserve">із сталі 45 або 40Х , </w:t>
      </w:r>
      <w:r w:rsidRPr="00040E7E">
        <w:rPr>
          <w:rFonts w:ascii="Times New Roman" w:hAnsi="Times New Roman" w:cs="Times New Roman"/>
          <w:sz w:val="28"/>
          <w:szCs w:val="28"/>
          <w:lang w:val="ru-RU"/>
        </w:rPr>
        <w:t xml:space="preserve">[ </w:t>
      </w:r>
      <w:r w:rsidRPr="00040E7E">
        <w:rPr>
          <w:rFonts w:ascii="Times New Roman" w:hAnsi="Times New Roman" w:cs="Times New Roman"/>
          <w:sz w:val="28"/>
          <w:szCs w:val="28"/>
        </w:rPr>
        <w:t>τ</w:t>
      </w:r>
      <w:r w:rsidRPr="00040E7E">
        <w:rPr>
          <w:rFonts w:ascii="Times New Roman" w:hAnsi="Times New Roman" w:cs="Times New Roman"/>
          <w:sz w:val="28"/>
          <w:szCs w:val="28"/>
          <w:vertAlign w:val="subscript"/>
        </w:rPr>
        <w:t>зг</w:t>
      </w:r>
      <w:r w:rsidRPr="00040E7E">
        <w:rPr>
          <w:rFonts w:ascii="Times New Roman" w:hAnsi="Times New Roman" w:cs="Times New Roman"/>
          <w:sz w:val="28"/>
          <w:szCs w:val="28"/>
          <w:lang w:val="ru-RU"/>
        </w:rPr>
        <w:t xml:space="preserve"> ]</w:t>
      </w:r>
      <w:r w:rsidRPr="00040E7E">
        <w:rPr>
          <w:rFonts w:ascii="Times New Roman" w:hAnsi="Times New Roman" w:cs="Times New Roman"/>
          <w:sz w:val="28"/>
          <w:szCs w:val="28"/>
        </w:rPr>
        <w:t xml:space="preserve"> = 350 МПа)</w:t>
      </w:r>
      <w:r w:rsidR="00767FBD">
        <w:rPr>
          <w:rFonts w:ascii="Times New Roman" w:hAnsi="Times New Roman" w:cs="Times New Roman"/>
          <w:sz w:val="28"/>
          <w:szCs w:val="28"/>
        </w:rPr>
        <w:t xml:space="preserve"> </w:t>
      </w:r>
      <w:r w:rsidR="00767FBD" w:rsidRPr="00767FBD">
        <w:rPr>
          <w:rFonts w:ascii="Times New Roman" w:hAnsi="Times New Roman" w:cs="Times New Roman"/>
          <w:sz w:val="28"/>
          <w:szCs w:val="28"/>
          <w:lang w:val="ru-RU"/>
        </w:rPr>
        <w:t>[</w:t>
      </w:r>
      <w:r w:rsidR="00767FBD">
        <w:rPr>
          <w:rFonts w:ascii="Times New Roman" w:hAnsi="Times New Roman" w:cs="Times New Roman"/>
          <w:sz w:val="28"/>
          <w:szCs w:val="28"/>
          <w:lang w:val="ru-RU"/>
        </w:rPr>
        <w:t>28</w:t>
      </w:r>
      <w:r w:rsidR="00767FBD" w:rsidRPr="00767FBD">
        <w:rPr>
          <w:rFonts w:ascii="Times New Roman" w:hAnsi="Times New Roman" w:cs="Times New Roman"/>
          <w:sz w:val="28"/>
          <w:szCs w:val="28"/>
          <w:lang w:val="ru-RU"/>
        </w:rPr>
        <w:t>]</w:t>
      </w:r>
      <w:r w:rsidRPr="00040E7E">
        <w:rPr>
          <w:rFonts w:ascii="Times New Roman" w:hAnsi="Times New Roman" w:cs="Times New Roman"/>
          <w:sz w:val="28"/>
          <w:szCs w:val="28"/>
        </w:rPr>
        <w:t>.</w:t>
      </w:r>
    </w:p>
    <w:p w:rsidR="00D51BBC" w:rsidRPr="00040E7E" w:rsidRDefault="004132F9" w:rsidP="00D51BBC">
      <w:pPr>
        <w:ind w:firstLine="720"/>
        <w:rPr>
          <w:rFonts w:ascii="Times New Roman" w:hAnsi="Times New Roman" w:cs="Times New Roman"/>
          <w:sz w:val="28"/>
          <w:szCs w:val="28"/>
        </w:rPr>
      </w:pPr>
      <w:r w:rsidRPr="00040E7E">
        <w:rPr>
          <w:rFonts w:ascii="Times New Roman" w:hAnsi="Times New Roman" w:cs="Times New Roman"/>
          <w:sz w:val="28"/>
          <w:szCs w:val="28"/>
        </w:rPr>
        <w:t>Таким чином, о</w:t>
      </w:r>
      <w:r w:rsidR="007D0F3E" w:rsidRPr="00040E7E">
        <w:rPr>
          <w:rFonts w:ascii="Times New Roman" w:hAnsi="Times New Roman" w:cs="Times New Roman"/>
          <w:sz w:val="28"/>
          <w:szCs w:val="28"/>
        </w:rPr>
        <w:t>сновні дидактичні умови: система</w:t>
      </w:r>
      <w:r w:rsidRPr="00040E7E">
        <w:rPr>
          <w:rFonts w:ascii="Times New Roman" w:hAnsi="Times New Roman" w:cs="Times New Roman"/>
          <w:sz w:val="28"/>
          <w:szCs w:val="28"/>
        </w:rPr>
        <w:t xml:space="preserve"> </w:t>
      </w:r>
      <w:r w:rsidR="00D51BBC" w:rsidRPr="00040E7E">
        <w:rPr>
          <w:rFonts w:ascii="Times New Roman" w:hAnsi="Times New Roman" w:cs="Times New Roman"/>
          <w:sz w:val="28"/>
          <w:szCs w:val="28"/>
        </w:rPr>
        <w:t>задач на використання рівняння балансу потужностей маш</w:t>
      </w:r>
      <w:r w:rsidR="007D0F3E" w:rsidRPr="00040E7E">
        <w:rPr>
          <w:rFonts w:ascii="Times New Roman" w:hAnsi="Times New Roman" w:cs="Times New Roman"/>
          <w:sz w:val="28"/>
          <w:szCs w:val="28"/>
        </w:rPr>
        <w:t xml:space="preserve">ини, кінематичний розрахунок </w:t>
      </w:r>
      <w:r w:rsidR="00D51BBC" w:rsidRPr="00040E7E">
        <w:rPr>
          <w:rFonts w:ascii="Times New Roman" w:hAnsi="Times New Roman" w:cs="Times New Roman"/>
          <w:sz w:val="28"/>
          <w:szCs w:val="28"/>
        </w:rPr>
        <w:t>приводу і проектний розрахунок діам</w:t>
      </w:r>
      <w:r w:rsidR="007D0F3E" w:rsidRPr="00040E7E">
        <w:rPr>
          <w:rFonts w:ascii="Times New Roman" w:hAnsi="Times New Roman" w:cs="Times New Roman"/>
          <w:sz w:val="28"/>
          <w:szCs w:val="28"/>
        </w:rPr>
        <w:t>етрів валів і осей</w:t>
      </w:r>
      <w:r w:rsidR="00D51BBC" w:rsidRPr="00040E7E">
        <w:rPr>
          <w:rFonts w:ascii="Times New Roman" w:hAnsi="Times New Roman" w:cs="Times New Roman"/>
          <w:sz w:val="28"/>
          <w:szCs w:val="28"/>
        </w:rPr>
        <w:t>.</w:t>
      </w:r>
    </w:p>
    <w:p w:rsidR="00D51BBC" w:rsidRPr="00040E7E" w:rsidRDefault="00D51BBC" w:rsidP="00D51BBC">
      <w:pPr>
        <w:ind w:firstLine="709"/>
        <w:jc w:val="center"/>
        <w:rPr>
          <w:rFonts w:ascii="Times New Roman" w:hAnsi="Times New Roman" w:cs="Times New Roman"/>
          <w:sz w:val="28"/>
          <w:szCs w:val="28"/>
        </w:rPr>
      </w:pPr>
    </w:p>
    <w:p w:rsidR="002807B6" w:rsidRPr="00040E7E" w:rsidRDefault="007B449F" w:rsidP="00F9541A">
      <w:pPr>
        <w:widowControl w:val="0"/>
        <w:tabs>
          <w:tab w:val="left" w:pos="360"/>
        </w:tabs>
        <w:ind w:firstLine="709"/>
        <w:jc w:val="center"/>
        <w:rPr>
          <w:rFonts w:ascii="Times New Roman" w:hAnsi="Times New Roman" w:cs="Times New Roman"/>
          <w:b/>
          <w:sz w:val="28"/>
          <w:szCs w:val="28"/>
        </w:rPr>
      </w:pPr>
      <w:r>
        <w:rPr>
          <w:rFonts w:ascii="Times New Roman" w:hAnsi="Times New Roman" w:cs="Times New Roman"/>
          <w:b/>
          <w:sz w:val="28"/>
          <w:szCs w:val="28"/>
        </w:rPr>
        <w:t xml:space="preserve">2.4. </w:t>
      </w:r>
      <w:r w:rsidR="002807B6" w:rsidRPr="00040E7E">
        <w:rPr>
          <w:rFonts w:ascii="Times New Roman" w:hAnsi="Times New Roman" w:cs="Times New Roman"/>
          <w:b/>
          <w:sz w:val="28"/>
          <w:szCs w:val="28"/>
        </w:rPr>
        <w:t>Експериментальне підтвердженн</w:t>
      </w:r>
      <w:r w:rsidR="00F9541A" w:rsidRPr="00040E7E">
        <w:rPr>
          <w:rFonts w:ascii="Times New Roman" w:hAnsi="Times New Roman" w:cs="Times New Roman"/>
          <w:b/>
          <w:sz w:val="28"/>
          <w:szCs w:val="28"/>
        </w:rPr>
        <w:t xml:space="preserve">я ефективності використання </w:t>
      </w:r>
      <w:r w:rsidR="00A45184" w:rsidRPr="00040E7E">
        <w:rPr>
          <w:rFonts w:ascii="Times New Roman" w:hAnsi="Times New Roman" w:cs="Times New Roman"/>
          <w:b/>
          <w:sz w:val="28"/>
          <w:szCs w:val="28"/>
        </w:rPr>
        <w:t xml:space="preserve">наративного підходу та </w:t>
      </w:r>
      <w:r w:rsidR="00F9541A" w:rsidRPr="00040E7E">
        <w:rPr>
          <w:rFonts w:ascii="Times New Roman" w:hAnsi="Times New Roman" w:cs="Times New Roman"/>
          <w:b/>
          <w:sz w:val="28"/>
          <w:szCs w:val="28"/>
        </w:rPr>
        <w:t>системи навчальних технічних задач</w:t>
      </w:r>
      <w:r w:rsidR="00A45184" w:rsidRPr="00040E7E">
        <w:rPr>
          <w:rFonts w:ascii="Times New Roman" w:hAnsi="Times New Roman" w:cs="Times New Roman"/>
          <w:b/>
          <w:sz w:val="28"/>
          <w:szCs w:val="28"/>
        </w:rPr>
        <w:t xml:space="preserve"> </w:t>
      </w:r>
    </w:p>
    <w:p w:rsidR="00F9541A" w:rsidRPr="00040E7E" w:rsidRDefault="00F9541A" w:rsidP="002807B6">
      <w:pPr>
        <w:widowControl w:val="0"/>
        <w:tabs>
          <w:tab w:val="left" w:pos="360"/>
        </w:tabs>
        <w:ind w:firstLine="709"/>
        <w:rPr>
          <w:rFonts w:ascii="Times New Roman" w:eastAsia="Times New Roman" w:hAnsi="Times New Roman" w:cs="Times New Roman"/>
          <w:b/>
          <w:sz w:val="28"/>
          <w:szCs w:val="28"/>
          <w:lang w:eastAsia="uk-UA"/>
        </w:rPr>
      </w:pPr>
    </w:p>
    <w:p w:rsidR="002807B6" w:rsidRPr="00040E7E" w:rsidRDefault="00FD0C18" w:rsidP="001668B2">
      <w:pPr>
        <w:shd w:val="clear" w:color="auto" w:fill="FFFFFF"/>
        <w:ind w:firstLine="709"/>
        <w:rPr>
          <w:rFonts w:ascii="Times New Roman" w:hAnsi="Times New Roman" w:cs="Times New Roman"/>
          <w:sz w:val="28"/>
          <w:szCs w:val="28"/>
        </w:rPr>
      </w:pPr>
      <w:r w:rsidRPr="00040E7E">
        <w:rPr>
          <w:rFonts w:ascii="Times New Roman" w:hAnsi="Times New Roman" w:cs="Times New Roman"/>
          <w:sz w:val="28"/>
          <w:szCs w:val="28"/>
        </w:rPr>
        <w:t>Завдання</w:t>
      </w:r>
      <w:r w:rsidR="007D0F3E" w:rsidRPr="00040E7E">
        <w:rPr>
          <w:rFonts w:ascii="Times New Roman" w:hAnsi="Times New Roman" w:cs="Times New Roman"/>
          <w:sz w:val="28"/>
          <w:szCs w:val="28"/>
        </w:rPr>
        <w:t xml:space="preserve"> </w:t>
      </w:r>
      <w:r w:rsidR="00E90BE6" w:rsidRPr="00040E7E">
        <w:rPr>
          <w:rFonts w:ascii="Times New Roman" w:hAnsi="Times New Roman" w:cs="Times New Roman"/>
          <w:sz w:val="28"/>
          <w:szCs w:val="28"/>
        </w:rPr>
        <w:t>педагогічного</w:t>
      </w:r>
      <w:r w:rsidRPr="00040E7E">
        <w:rPr>
          <w:rFonts w:ascii="Times New Roman" w:hAnsi="Times New Roman" w:cs="Times New Roman"/>
          <w:sz w:val="28"/>
          <w:szCs w:val="28"/>
        </w:rPr>
        <w:t xml:space="preserve"> полягало в перевірці</w:t>
      </w:r>
      <w:r w:rsidR="002807B6" w:rsidRPr="00040E7E">
        <w:rPr>
          <w:rFonts w:ascii="Times New Roman" w:hAnsi="Times New Roman" w:cs="Times New Roman"/>
          <w:sz w:val="28"/>
          <w:szCs w:val="28"/>
        </w:rPr>
        <w:t xml:space="preserve"> робочої гіпотези про вплив дидактичних умов на ефективність </w:t>
      </w:r>
      <w:r w:rsidR="00E90BE6" w:rsidRPr="00040E7E">
        <w:rPr>
          <w:rFonts w:ascii="Times New Roman" w:hAnsi="Times New Roman" w:cs="Times New Roman"/>
          <w:sz w:val="28"/>
          <w:szCs w:val="28"/>
        </w:rPr>
        <w:t xml:space="preserve">готовності студентів до </w:t>
      </w:r>
      <w:r w:rsidR="007D0F3E" w:rsidRPr="00040E7E">
        <w:rPr>
          <w:rFonts w:ascii="Times New Roman" w:hAnsi="Times New Roman" w:cs="Times New Roman"/>
          <w:sz w:val="28"/>
          <w:szCs w:val="28"/>
        </w:rPr>
        <w:t>формування технічної грамотності школярів</w:t>
      </w:r>
      <w:r w:rsidR="000813AE" w:rsidRPr="00040E7E">
        <w:rPr>
          <w:rFonts w:ascii="Times New Roman" w:hAnsi="Times New Roman" w:cs="Times New Roman"/>
          <w:sz w:val="28"/>
          <w:szCs w:val="28"/>
        </w:rPr>
        <w:t>.</w:t>
      </w:r>
      <w:r w:rsidR="002807B6" w:rsidRPr="00040E7E">
        <w:rPr>
          <w:rFonts w:ascii="Times New Roman" w:hAnsi="Times New Roman" w:cs="Times New Roman"/>
          <w:sz w:val="28"/>
          <w:szCs w:val="28"/>
        </w:rPr>
        <w:t xml:space="preserve"> </w:t>
      </w:r>
      <w:r w:rsidR="001668B2" w:rsidRPr="00040E7E">
        <w:rPr>
          <w:rFonts w:ascii="Times New Roman" w:hAnsi="Times New Roman" w:cs="Times New Roman"/>
          <w:sz w:val="28"/>
          <w:szCs w:val="28"/>
        </w:rPr>
        <w:t xml:space="preserve">В </w:t>
      </w:r>
      <w:r w:rsidR="002807B6" w:rsidRPr="00040E7E">
        <w:rPr>
          <w:rFonts w:ascii="Times New Roman" w:hAnsi="Times New Roman" w:cs="Times New Roman"/>
          <w:spacing w:val="-8"/>
          <w:sz w:val="28"/>
          <w:szCs w:val="28"/>
        </w:rPr>
        <w:t>експерименті брали</w:t>
      </w:r>
      <w:r w:rsidR="002807B6" w:rsidRPr="00040E7E">
        <w:rPr>
          <w:rStyle w:val="apple-converted-space"/>
          <w:rFonts w:ascii="Times New Roman" w:hAnsi="Times New Roman" w:cs="Times New Roman"/>
          <w:spacing w:val="-8"/>
          <w:sz w:val="28"/>
          <w:szCs w:val="28"/>
        </w:rPr>
        <w:t> </w:t>
      </w:r>
      <w:r w:rsidR="002807B6" w:rsidRPr="00040E7E">
        <w:rPr>
          <w:rFonts w:ascii="Times New Roman" w:hAnsi="Times New Roman" w:cs="Times New Roman"/>
          <w:spacing w:val="-8"/>
          <w:sz w:val="28"/>
          <w:szCs w:val="28"/>
        </w:rPr>
        <w:t>участь</w:t>
      </w:r>
      <w:r w:rsidR="002807B6" w:rsidRPr="00040E7E">
        <w:rPr>
          <w:rStyle w:val="apple-converted-space"/>
          <w:rFonts w:ascii="Times New Roman" w:hAnsi="Times New Roman" w:cs="Times New Roman"/>
          <w:spacing w:val="-8"/>
          <w:sz w:val="28"/>
          <w:szCs w:val="28"/>
        </w:rPr>
        <w:t> </w:t>
      </w:r>
      <w:r w:rsidR="00E90BE6" w:rsidRPr="00040E7E">
        <w:rPr>
          <w:rFonts w:ascii="Times New Roman" w:hAnsi="Times New Roman" w:cs="Times New Roman"/>
          <w:spacing w:val="-8"/>
          <w:sz w:val="28"/>
          <w:szCs w:val="28"/>
        </w:rPr>
        <w:t xml:space="preserve">дві групи майбутніх учителів трудового навчання і технології факультету мистецтв і художньо-освітніх технологій </w:t>
      </w:r>
      <w:r w:rsidR="000813AE" w:rsidRPr="00040E7E">
        <w:rPr>
          <w:rFonts w:ascii="Times New Roman" w:hAnsi="Times New Roman" w:cs="Times New Roman"/>
          <w:spacing w:val="-8"/>
          <w:sz w:val="28"/>
          <w:szCs w:val="28"/>
        </w:rPr>
        <w:t>ВДПУ імені Михайла Коцюбинського</w:t>
      </w:r>
      <w:r w:rsidR="00FB09B8" w:rsidRPr="00040E7E">
        <w:rPr>
          <w:rFonts w:ascii="Times New Roman" w:hAnsi="Times New Roman" w:cs="Times New Roman"/>
          <w:spacing w:val="-8"/>
          <w:sz w:val="28"/>
          <w:szCs w:val="28"/>
        </w:rPr>
        <w:t>, які вивчають навчальну дисципліну «Робочі машини» два семестри.</w:t>
      </w:r>
    </w:p>
    <w:p w:rsidR="002807B6" w:rsidRPr="00040E7E" w:rsidRDefault="002807B6" w:rsidP="002807B6">
      <w:pPr>
        <w:shd w:val="clear" w:color="auto" w:fill="FFFFFF"/>
        <w:ind w:firstLine="709"/>
        <w:rPr>
          <w:rFonts w:ascii="Times New Roman" w:hAnsi="Times New Roman" w:cs="Times New Roman"/>
          <w:sz w:val="28"/>
          <w:szCs w:val="28"/>
          <w:lang w:val="ru-RU"/>
        </w:rPr>
      </w:pPr>
      <w:r w:rsidRPr="00040E7E">
        <w:rPr>
          <w:rFonts w:ascii="Times New Roman" w:hAnsi="Times New Roman" w:cs="Times New Roman"/>
          <w:sz w:val="28"/>
          <w:szCs w:val="28"/>
        </w:rPr>
        <w:t xml:space="preserve">На першому етапі </w:t>
      </w:r>
      <w:r w:rsidR="000122F5" w:rsidRPr="00040E7E">
        <w:rPr>
          <w:rFonts w:ascii="Times New Roman" w:hAnsi="Times New Roman" w:cs="Times New Roman"/>
          <w:sz w:val="28"/>
          <w:szCs w:val="28"/>
        </w:rPr>
        <w:t xml:space="preserve">педагогічного експерименту </w:t>
      </w:r>
      <w:r w:rsidRPr="00040E7E">
        <w:rPr>
          <w:rFonts w:ascii="Times New Roman" w:hAnsi="Times New Roman" w:cs="Times New Roman"/>
          <w:sz w:val="28"/>
          <w:szCs w:val="28"/>
        </w:rPr>
        <w:t>ознайомились із рівнем підготовки</w:t>
      </w:r>
      <w:r w:rsidRPr="00040E7E">
        <w:rPr>
          <w:rStyle w:val="apple-converted-space"/>
          <w:rFonts w:ascii="Times New Roman" w:hAnsi="Times New Roman" w:cs="Times New Roman"/>
          <w:sz w:val="28"/>
          <w:szCs w:val="28"/>
        </w:rPr>
        <w:t> </w:t>
      </w:r>
      <w:r w:rsidR="00FB09B8" w:rsidRPr="00040E7E">
        <w:rPr>
          <w:rFonts w:ascii="Times New Roman" w:hAnsi="Times New Roman" w:cs="Times New Roman"/>
          <w:sz w:val="28"/>
          <w:szCs w:val="28"/>
        </w:rPr>
        <w:t>студентів з навчальної дисципліни «Робочі машини» після першого семестру</w:t>
      </w:r>
      <w:r w:rsidRPr="00040E7E">
        <w:rPr>
          <w:rFonts w:ascii="Times New Roman" w:hAnsi="Times New Roman" w:cs="Times New Roman"/>
          <w:sz w:val="28"/>
          <w:szCs w:val="28"/>
        </w:rPr>
        <w:t xml:space="preserve">. </w:t>
      </w:r>
      <w:r w:rsidR="00FD0C18" w:rsidRPr="00040E7E">
        <w:rPr>
          <w:rFonts w:ascii="Times New Roman" w:hAnsi="Times New Roman" w:cs="Times New Roman"/>
          <w:sz w:val="28"/>
          <w:szCs w:val="28"/>
          <w:lang w:val="ru-RU"/>
        </w:rPr>
        <w:t>В</w:t>
      </w:r>
      <w:r w:rsidRPr="00040E7E">
        <w:rPr>
          <w:rFonts w:ascii="Times New Roman" w:hAnsi="Times New Roman" w:cs="Times New Roman"/>
          <w:sz w:val="28"/>
          <w:szCs w:val="28"/>
          <w:lang w:val="ru-RU"/>
        </w:rPr>
        <w:t>ивчений рівень їх знань, умінь, практичних навичок</w:t>
      </w:r>
      <w:r w:rsidR="000122F5" w:rsidRPr="00040E7E">
        <w:rPr>
          <w:rFonts w:ascii="Times New Roman" w:hAnsi="Times New Roman" w:cs="Times New Roman"/>
          <w:sz w:val="28"/>
          <w:szCs w:val="28"/>
          <w:lang w:val="ru-RU"/>
        </w:rPr>
        <w:t xml:space="preserve"> з основ техніки</w:t>
      </w:r>
      <w:r w:rsidR="00FD0C18" w:rsidRPr="00040E7E">
        <w:rPr>
          <w:rFonts w:ascii="Times New Roman" w:hAnsi="Times New Roman" w:cs="Times New Roman"/>
          <w:sz w:val="28"/>
          <w:szCs w:val="28"/>
          <w:lang w:val="ru-RU"/>
        </w:rPr>
        <w:t>. З</w:t>
      </w:r>
      <w:r w:rsidRPr="00040E7E">
        <w:rPr>
          <w:rFonts w:ascii="Times New Roman" w:hAnsi="Times New Roman" w:cs="Times New Roman"/>
          <w:sz w:val="28"/>
          <w:szCs w:val="28"/>
          <w:lang w:val="ru-RU"/>
        </w:rPr>
        <w:t>астосовувались такі методи, як: спостереження, вивчення практи</w:t>
      </w:r>
      <w:r w:rsidR="00FB09B8" w:rsidRPr="00040E7E">
        <w:rPr>
          <w:rFonts w:ascii="Times New Roman" w:hAnsi="Times New Roman" w:cs="Times New Roman"/>
          <w:sz w:val="28"/>
          <w:szCs w:val="28"/>
          <w:lang w:val="ru-RU"/>
        </w:rPr>
        <w:t>чних роб</w:t>
      </w:r>
      <w:r w:rsidR="00FD0C18" w:rsidRPr="00040E7E">
        <w:rPr>
          <w:rFonts w:ascii="Times New Roman" w:hAnsi="Times New Roman" w:cs="Times New Roman"/>
          <w:sz w:val="28"/>
          <w:szCs w:val="28"/>
          <w:lang w:val="ru-RU"/>
        </w:rPr>
        <w:t>іт, анкетування</w:t>
      </w:r>
      <w:r w:rsidRPr="00040E7E">
        <w:rPr>
          <w:rFonts w:ascii="Times New Roman" w:hAnsi="Times New Roman" w:cs="Times New Roman"/>
          <w:sz w:val="28"/>
          <w:szCs w:val="28"/>
          <w:lang w:val="ru-RU"/>
        </w:rPr>
        <w:t xml:space="preserve">. </w:t>
      </w:r>
    </w:p>
    <w:p w:rsidR="00FB09B8" w:rsidRPr="00040E7E" w:rsidRDefault="00FB09B8" w:rsidP="00FB09B8">
      <w:pPr>
        <w:ind w:firstLine="851"/>
        <w:rPr>
          <w:rFonts w:ascii="Times New Roman" w:hAnsi="Times New Roman" w:cs="Times New Roman"/>
          <w:sz w:val="28"/>
          <w:szCs w:val="28"/>
        </w:rPr>
      </w:pPr>
      <w:r w:rsidRPr="00040E7E">
        <w:rPr>
          <w:rFonts w:ascii="Times New Roman" w:hAnsi="Times New Roman" w:cs="Times New Roman"/>
          <w:sz w:val="28"/>
          <w:szCs w:val="28"/>
          <w:lang w:val="ru-RU"/>
        </w:rPr>
        <w:t>У</w:t>
      </w:r>
      <w:r w:rsidRPr="00040E7E">
        <w:rPr>
          <w:rFonts w:ascii="Times New Roman" w:hAnsi="Times New Roman" w:cs="Times New Roman"/>
          <w:sz w:val="28"/>
          <w:szCs w:val="28"/>
        </w:rPr>
        <w:t xml:space="preserve"> контрольній групі</w:t>
      </w:r>
      <w:r w:rsidR="000122F5" w:rsidRPr="00040E7E">
        <w:rPr>
          <w:rFonts w:ascii="Times New Roman" w:hAnsi="Times New Roman" w:cs="Times New Roman"/>
          <w:sz w:val="28"/>
          <w:szCs w:val="28"/>
        </w:rPr>
        <w:t xml:space="preserve"> викладання </w:t>
      </w:r>
      <w:r w:rsidRPr="00040E7E">
        <w:rPr>
          <w:rFonts w:ascii="Times New Roman" w:hAnsi="Times New Roman" w:cs="Times New Roman"/>
          <w:sz w:val="28"/>
          <w:szCs w:val="28"/>
        </w:rPr>
        <w:t>здійснювалось традиційними метода</w:t>
      </w:r>
      <w:r w:rsidR="000122F5" w:rsidRPr="00040E7E">
        <w:rPr>
          <w:rFonts w:ascii="Times New Roman" w:hAnsi="Times New Roman" w:cs="Times New Roman"/>
          <w:sz w:val="28"/>
          <w:szCs w:val="28"/>
        </w:rPr>
        <w:t xml:space="preserve">ми, а в експериментальній – </w:t>
      </w:r>
      <w:r w:rsidRPr="00040E7E">
        <w:rPr>
          <w:rFonts w:ascii="Times New Roman" w:hAnsi="Times New Roman" w:cs="Times New Roman"/>
          <w:sz w:val="28"/>
        </w:rPr>
        <w:t xml:space="preserve">з використанням </w:t>
      </w:r>
      <w:r w:rsidR="000122F5" w:rsidRPr="00040E7E">
        <w:rPr>
          <w:rFonts w:ascii="Times New Roman" w:hAnsi="Times New Roman" w:cs="Times New Roman"/>
          <w:sz w:val="28"/>
        </w:rPr>
        <w:t xml:space="preserve">наративного підходу та </w:t>
      </w:r>
      <w:r w:rsidRPr="00040E7E">
        <w:rPr>
          <w:rFonts w:ascii="Times New Roman" w:hAnsi="Times New Roman" w:cs="Times New Roman"/>
          <w:sz w:val="28"/>
        </w:rPr>
        <w:t>сис</w:t>
      </w:r>
      <w:r w:rsidR="00664CC6" w:rsidRPr="00040E7E">
        <w:rPr>
          <w:rFonts w:ascii="Times New Roman" w:hAnsi="Times New Roman" w:cs="Times New Roman"/>
          <w:sz w:val="28"/>
        </w:rPr>
        <w:t>теми навчальних технічних задач</w:t>
      </w:r>
      <w:r w:rsidRPr="00040E7E">
        <w:rPr>
          <w:rFonts w:ascii="Times New Roman" w:hAnsi="Times New Roman" w:cs="Times New Roman"/>
          <w:sz w:val="28"/>
        </w:rPr>
        <w:t>. Для перев</w:t>
      </w:r>
      <w:r w:rsidR="00E90BE6" w:rsidRPr="00040E7E">
        <w:rPr>
          <w:rFonts w:ascii="Times New Roman" w:hAnsi="Times New Roman" w:cs="Times New Roman"/>
          <w:sz w:val="28"/>
        </w:rPr>
        <w:t>ірки ступеня сформованості готовності</w:t>
      </w:r>
      <w:r w:rsidRPr="00040E7E">
        <w:rPr>
          <w:rFonts w:ascii="Times New Roman" w:hAnsi="Times New Roman" w:cs="Times New Roman"/>
          <w:sz w:val="28"/>
        </w:rPr>
        <w:t xml:space="preserve"> студентів </w:t>
      </w:r>
      <w:r w:rsidR="00E90BE6" w:rsidRPr="00040E7E">
        <w:rPr>
          <w:rFonts w:ascii="Times New Roman" w:hAnsi="Times New Roman" w:cs="Times New Roman"/>
          <w:sz w:val="28"/>
        </w:rPr>
        <w:t xml:space="preserve">до формування технічної грамотності школярів </w:t>
      </w:r>
      <w:r w:rsidRPr="00040E7E">
        <w:rPr>
          <w:rFonts w:ascii="Times New Roman" w:hAnsi="Times New Roman" w:cs="Times New Roman"/>
          <w:sz w:val="28"/>
        </w:rPr>
        <w:t>у контрольній і в експериментальній групі були проведені контрольні роботи.</w:t>
      </w:r>
    </w:p>
    <w:p w:rsidR="002807B6" w:rsidRPr="00040E7E" w:rsidRDefault="002807B6" w:rsidP="000122F5">
      <w:pPr>
        <w:shd w:val="clear" w:color="auto" w:fill="FFFFFF"/>
        <w:ind w:firstLine="709"/>
        <w:rPr>
          <w:rFonts w:ascii="Times New Roman" w:hAnsi="Times New Roman" w:cs="Times New Roman"/>
          <w:sz w:val="28"/>
          <w:szCs w:val="28"/>
        </w:rPr>
      </w:pPr>
      <w:r w:rsidRPr="00040E7E">
        <w:rPr>
          <w:rFonts w:ascii="Times New Roman" w:hAnsi="Times New Roman" w:cs="Times New Roman"/>
          <w:sz w:val="28"/>
          <w:szCs w:val="28"/>
        </w:rPr>
        <w:lastRenderedPageBreak/>
        <w:t>Контрольні завдання були одн</w:t>
      </w:r>
      <w:r w:rsidR="000122F5" w:rsidRPr="00040E7E">
        <w:rPr>
          <w:rFonts w:ascii="Times New Roman" w:hAnsi="Times New Roman" w:cs="Times New Roman"/>
          <w:sz w:val="28"/>
          <w:szCs w:val="28"/>
        </w:rPr>
        <w:t>аковими, але рівень їх розв’язання</w:t>
      </w:r>
      <w:r w:rsidRPr="00040E7E">
        <w:rPr>
          <w:rFonts w:ascii="Times New Roman" w:hAnsi="Times New Roman" w:cs="Times New Roman"/>
          <w:sz w:val="28"/>
          <w:szCs w:val="28"/>
        </w:rPr>
        <w:t xml:space="preserve"> </w:t>
      </w:r>
      <w:r w:rsidR="00664CC6" w:rsidRPr="00040E7E">
        <w:rPr>
          <w:rFonts w:ascii="Times New Roman" w:hAnsi="Times New Roman" w:cs="Times New Roman"/>
          <w:sz w:val="28"/>
          <w:szCs w:val="28"/>
        </w:rPr>
        <w:t xml:space="preserve">студентами експериментальної </w:t>
      </w:r>
      <w:r w:rsidR="000122F5" w:rsidRPr="00040E7E">
        <w:rPr>
          <w:rFonts w:ascii="Times New Roman" w:hAnsi="Times New Roman" w:cs="Times New Roman"/>
          <w:sz w:val="28"/>
          <w:szCs w:val="28"/>
        </w:rPr>
        <w:t xml:space="preserve">групи </w:t>
      </w:r>
      <w:r w:rsidRPr="00040E7E">
        <w:rPr>
          <w:rFonts w:ascii="Times New Roman" w:hAnsi="Times New Roman" w:cs="Times New Roman"/>
          <w:sz w:val="28"/>
          <w:szCs w:val="28"/>
        </w:rPr>
        <w:t>відрізнявся,</w:t>
      </w:r>
      <w:r w:rsidR="00664CC6" w:rsidRPr="00040E7E">
        <w:rPr>
          <w:rFonts w:ascii="Times New Roman" w:hAnsi="Times New Roman" w:cs="Times New Roman"/>
          <w:sz w:val="28"/>
          <w:szCs w:val="28"/>
        </w:rPr>
        <w:t xml:space="preserve"> що дає право вважати, що дидактичні умови</w:t>
      </w:r>
      <w:r w:rsidR="00040E7E" w:rsidRPr="00040E7E">
        <w:rPr>
          <w:rFonts w:ascii="Times New Roman" w:hAnsi="Times New Roman" w:cs="Times New Roman"/>
          <w:sz w:val="28"/>
          <w:szCs w:val="28"/>
        </w:rPr>
        <w:t xml:space="preserve"> </w:t>
      </w:r>
      <w:r w:rsidRPr="00040E7E">
        <w:rPr>
          <w:rFonts w:ascii="Times New Roman" w:hAnsi="Times New Roman" w:cs="Times New Roman"/>
          <w:sz w:val="28"/>
          <w:szCs w:val="28"/>
        </w:rPr>
        <w:t xml:space="preserve">ефективні. </w:t>
      </w:r>
      <w:r w:rsidRPr="00040E7E">
        <w:rPr>
          <w:rFonts w:ascii="Times New Roman" w:hAnsi="Times New Roman" w:cs="Times New Roman"/>
          <w:bCs/>
          <w:sz w:val="28"/>
          <w:szCs w:val="28"/>
        </w:rPr>
        <w:t>Вихідні дані</w:t>
      </w:r>
      <w:r w:rsidR="00040E7E" w:rsidRPr="00040E7E">
        <w:rPr>
          <w:rFonts w:ascii="Times New Roman" w:hAnsi="Times New Roman" w:cs="Times New Roman"/>
          <w:bCs/>
          <w:sz w:val="28"/>
          <w:szCs w:val="28"/>
        </w:rPr>
        <w:t xml:space="preserve"> для статистичної обробки</w:t>
      </w:r>
      <w:r w:rsidRPr="00040E7E">
        <w:rPr>
          <w:rFonts w:ascii="Times New Roman" w:hAnsi="Times New Roman" w:cs="Times New Roman"/>
          <w:bCs/>
          <w:sz w:val="28"/>
          <w:szCs w:val="28"/>
        </w:rPr>
        <w:t>:</w:t>
      </w:r>
      <w:r w:rsidRPr="00040E7E">
        <w:rPr>
          <w:rStyle w:val="apple-converted-space"/>
          <w:rFonts w:ascii="Times New Roman" w:hAnsi="Times New Roman" w:cs="Times New Roman"/>
          <w:sz w:val="28"/>
          <w:szCs w:val="28"/>
        </w:rPr>
        <w:t> </w:t>
      </w:r>
      <w:r w:rsidRPr="00040E7E">
        <w:rPr>
          <w:rFonts w:ascii="Times New Roman" w:hAnsi="Times New Roman" w:cs="Times New Roman"/>
          <w:sz w:val="28"/>
          <w:szCs w:val="28"/>
        </w:rPr>
        <w:t>N</w:t>
      </w:r>
      <w:r w:rsidRPr="00040E7E">
        <w:rPr>
          <w:rFonts w:ascii="Times New Roman" w:hAnsi="Times New Roman" w:cs="Times New Roman"/>
          <w:sz w:val="28"/>
          <w:szCs w:val="28"/>
          <w:vertAlign w:val="subscript"/>
        </w:rPr>
        <w:t>1</w:t>
      </w:r>
      <w:r w:rsidRPr="00040E7E">
        <w:rPr>
          <w:rStyle w:val="apple-converted-space"/>
          <w:rFonts w:ascii="Times New Roman" w:hAnsi="Times New Roman" w:cs="Times New Roman"/>
          <w:sz w:val="28"/>
          <w:szCs w:val="28"/>
        </w:rPr>
        <w:t> </w:t>
      </w:r>
      <w:r w:rsidR="00664CC6" w:rsidRPr="00040E7E">
        <w:rPr>
          <w:rFonts w:ascii="Times New Roman" w:hAnsi="Times New Roman" w:cs="Times New Roman"/>
          <w:sz w:val="28"/>
          <w:szCs w:val="28"/>
        </w:rPr>
        <w:t>= 11 (кількість студентів</w:t>
      </w:r>
      <w:r w:rsidRPr="00040E7E">
        <w:rPr>
          <w:rFonts w:ascii="Times New Roman" w:hAnsi="Times New Roman" w:cs="Times New Roman"/>
          <w:sz w:val="28"/>
          <w:szCs w:val="28"/>
        </w:rPr>
        <w:t xml:space="preserve"> в експериментальній групі);</w:t>
      </w:r>
      <w:r w:rsidR="000122F5" w:rsidRPr="00040E7E">
        <w:rPr>
          <w:rFonts w:ascii="Times New Roman" w:hAnsi="Times New Roman" w:cs="Times New Roman"/>
          <w:sz w:val="28"/>
          <w:szCs w:val="28"/>
        </w:rPr>
        <w:t xml:space="preserve"> </w:t>
      </w:r>
      <w:r w:rsidRPr="00040E7E">
        <w:rPr>
          <w:rFonts w:ascii="Times New Roman" w:hAnsi="Times New Roman" w:cs="Times New Roman"/>
          <w:sz w:val="28"/>
          <w:szCs w:val="28"/>
        </w:rPr>
        <w:t>N</w:t>
      </w:r>
      <w:r w:rsidRPr="00040E7E">
        <w:rPr>
          <w:rFonts w:ascii="Times New Roman" w:hAnsi="Times New Roman" w:cs="Times New Roman"/>
          <w:sz w:val="28"/>
          <w:szCs w:val="28"/>
          <w:vertAlign w:val="subscript"/>
          <w:lang w:val="ru-RU"/>
        </w:rPr>
        <w:t>2</w:t>
      </w:r>
      <w:r w:rsidRPr="00040E7E">
        <w:rPr>
          <w:rStyle w:val="apple-converted-space"/>
          <w:rFonts w:ascii="Times New Roman" w:hAnsi="Times New Roman" w:cs="Times New Roman"/>
          <w:sz w:val="28"/>
          <w:szCs w:val="28"/>
        </w:rPr>
        <w:t> </w:t>
      </w:r>
      <w:r w:rsidR="00664CC6" w:rsidRPr="00040E7E">
        <w:rPr>
          <w:rFonts w:ascii="Times New Roman" w:hAnsi="Times New Roman" w:cs="Times New Roman"/>
          <w:sz w:val="28"/>
          <w:szCs w:val="28"/>
          <w:lang w:val="ru-RU"/>
        </w:rPr>
        <w:t>= 11 (кількість студент</w:t>
      </w:r>
      <w:r w:rsidRPr="00040E7E">
        <w:rPr>
          <w:rFonts w:ascii="Times New Roman" w:hAnsi="Times New Roman" w:cs="Times New Roman"/>
          <w:sz w:val="28"/>
          <w:szCs w:val="28"/>
          <w:lang w:val="ru-RU"/>
        </w:rPr>
        <w:t>ів в контрольній групі).</w:t>
      </w:r>
      <w:r w:rsidRPr="00040E7E">
        <w:rPr>
          <w:rStyle w:val="apple-converted-space"/>
          <w:rFonts w:ascii="Times New Roman" w:hAnsi="Times New Roman" w:cs="Times New Roman"/>
          <w:sz w:val="28"/>
          <w:szCs w:val="28"/>
        </w:rPr>
        <w:t> </w:t>
      </w:r>
      <w:r w:rsidRPr="00040E7E">
        <w:rPr>
          <w:rFonts w:ascii="Times New Roman" w:hAnsi="Times New Roman" w:cs="Times New Roman"/>
          <w:sz w:val="28"/>
          <w:szCs w:val="28"/>
          <w:lang w:val="ru-RU"/>
        </w:rPr>
        <w:t>За оцінка</w:t>
      </w:r>
      <w:r w:rsidR="00040E7E" w:rsidRPr="00040E7E">
        <w:rPr>
          <w:rFonts w:ascii="Times New Roman" w:hAnsi="Times New Roman" w:cs="Times New Roman"/>
          <w:sz w:val="28"/>
          <w:szCs w:val="28"/>
          <w:lang w:val="ru-RU"/>
        </w:rPr>
        <w:t>ми 20-бальної системи визначали</w:t>
      </w:r>
      <w:r w:rsidRPr="00040E7E">
        <w:rPr>
          <w:rFonts w:ascii="Times New Roman" w:hAnsi="Times New Roman" w:cs="Times New Roman"/>
          <w:sz w:val="28"/>
          <w:szCs w:val="28"/>
          <w:lang w:val="ru-RU"/>
        </w:rPr>
        <w:t xml:space="preserve"> основні показн</w:t>
      </w:r>
      <w:r w:rsidR="00040E7E" w:rsidRPr="00040E7E">
        <w:rPr>
          <w:rFonts w:ascii="Times New Roman" w:hAnsi="Times New Roman" w:cs="Times New Roman"/>
          <w:sz w:val="28"/>
          <w:szCs w:val="28"/>
          <w:lang w:val="ru-RU"/>
        </w:rPr>
        <w:t>ики</w:t>
      </w:r>
      <w:r w:rsidRPr="00040E7E">
        <w:rPr>
          <w:rFonts w:ascii="Times New Roman" w:hAnsi="Times New Roman" w:cs="Times New Roman"/>
          <w:sz w:val="28"/>
          <w:szCs w:val="28"/>
          <w:lang w:val="ru-RU"/>
        </w:rPr>
        <w:t>.</w:t>
      </w:r>
    </w:p>
    <w:p w:rsidR="002807B6" w:rsidRPr="00040E7E" w:rsidRDefault="002807B6" w:rsidP="002807B6">
      <w:pPr>
        <w:shd w:val="clear" w:color="auto" w:fill="FFFFFF"/>
        <w:ind w:firstLine="709"/>
        <w:jc w:val="right"/>
        <w:rPr>
          <w:rFonts w:ascii="Times New Roman" w:hAnsi="Times New Roman" w:cs="Times New Roman"/>
          <w:sz w:val="28"/>
          <w:szCs w:val="28"/>
          <w:lang w:val="ru-RU"/>
        </w:rPr>
      </w:pPr>
      <w:r w:rsidRPr="00040E7E">
        <w:rPr>
          <w:rFonts w:ascii="Times New Roman" w:hAnsi="Times New Roman" w:cs="Times New Roman"/>
          <w:b/>
          <w:bCs/>
          <w:spacing w:val="3"/>
          <w:sz w:val="28"/>
          <w:szCs w:val="28"/>
          <w:lang w:val="ru-RU"/>
        </w:rPr>
        <w:t>Таблиця</w:t>
      </w:r>
      <w:r w:rsidRPr="00040E7E">
        <w:rPr>
          <w:rStyle w:val="apple-converted-space"/>
          <w:rFonts w:ascii="Times New Roman" w:hAnsi="Times New Roman" w:cs="Times New Roman"/>
          <w:b/>
          <w:bCs/>
          <w:spacing w:val="3"/>
          <w:sz w:val="28"/>
          <w:szCs w:val="28"/>
        </w:rPr>
        <w:t> </w:t>
      </w:r>
      <w:r w:rsidRPr="00040E7E">
        <w:rPr>
          <w:rFonts w:ascii="Times New Roman" w:hAnsi="Times New Roman" w:cs="Times New Roman"/>
          <w:b/>
          <w:bCs/>
          <w:spacing w:val="3"/>
          <w:sz w:val="28"/>
          <w:szCs w:val="28"/>
        </w:rPr>
        <w:t>1</w:t>
      </w:r>
      <w:r w:rsidRPr="00040E7E">
        <w:rPr>
          <w:rFonts w:ascii="Times New Roman" w:hAnsi="Times New Roman" w:cs="Times New Roman"/>
          <w:b/>
          <w:bCs/>
          <w:spacing w:val="3"/>
          <w:sz w:val="28"/>
          <w:szCs w:val="28"/>
          <w:lang w:val="ru-RU"/>
        </w:rPr>
        <w:t>.</w:t>
      </w:r>
    </w:p>
    <w:p w:rsidR="002807B6" w:rsidRPr="00040E7E" w:rsidRDefault="00664CC6" w:rsidP="002807B6">
      <w:pPr>
        <w:jc w:val="center"/>
        <w:rPr>
          <w:rFonts w:ascii="Times New Roman" w:hAnsi="Times New Roman" w:cs="Times New Roman"/>
          <w:sz w:val="28"/>
          <w:szCs w:val="28"/>
          <w:lang w:val="ru-RU"/>
        </w:rPr>
      </w:pPr>
      <w:r w:rsidRPr="00040E7E">
        <w:rPr>
          <w:rFonts w:ascii="Times New Roman" w:hAnsi="Times New Roman" w:cs="Times New Roman"/>
          <w:bCs/>
          <w:sz w:val="28"/>
          <w:szCs w:val="28"/>
          <w:lang w:val="ru-RU"/>
        </w:rPr>
        <w:t xml:space="preserve">Відомість </w:t>
      </w:r>
      <w:r w:rsidR="002807B6" w:rsidRPr="00040E7E">
        <w:rPr>
          <w:rFonts w:ascii="Times New Roman" w:hAnsi="Times New Roman" w:cs="Times New Roman"/>
          <w:bCs/>
          <w:sz w:val="28"/>
          <w:szCs w:val="28"/>
          <w:lang w:val="ru-RU"/>
        </w:rPr>
        <w:t xml:space="preserve">контрольної роботи </w:t>
      </w:r>
    </w:p>
    <w:tbl>
      <w:tblPr>
        <w:tblW w:w="0" w:type="auto"/>
        <w:jc w:val="center"/>
        <w:tblCellMar>
          <w:left w:w="0" w:type="dxa"/>
          <w:right w:w="0" w:type="dxa"/>
        </w:tblCellMar>
        <w:tblLook w:val="0000" w:firstRow="0" w:lastRow="0" w:firstColumn="0" w:lastColumn="0" w:noHBand="0" w:noVBand="0"/>
      </w:tblPr>
      <w:tblGrid>
        <w:gridCol w:w="1242"/>
        <w:gridCol w:w="1560"/>
        <w:gridCol w:w="1533"/>
        <w:gridCol w:w="1302"/>
        <w:gridCol w:w="1440"/>
        <w:gridCol w:w="1671"/>
      </w:tblGrid>
      <w:tr w:rsidR="002807B6" w:rsidRPr="00040E7E" w:rsidTr="00CB4ADE">
        <w:trPr>
          <w:jc w:val="center"/>
        </w:trPr>
        <w:tc>
          <w:tcPr>
            <w:tcW w:w="4335" w:type="dxa"/>
            <w:gridSpan w:val="3"/>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rsidR="002807B6" w:rsidRPr="00040E7E" w:rsidRDefault="00664CC6" w:rsidP="002807B6">
            <w:pPr>
              <w:ind w:firstLine="709"/>
              <w:jc w:val="center"/>
              <w:rPr>
                <w:rFonts w:ascii="Times New Roman" w:hAnsi="Times New Roman" w:cs="Times New Roman"/>
                <w:b/>
                <w:sz w:val="24"/>
                <w:szCs w:val="24"/>
              </w:rPr>
            </w:pPr>
            <w:r w:rsidRPr="00040E7E">
              <w:rPr>
                <w:rFonts w:ascii="Times New Roman" w:hAnsi="Times New Roman" w:cs="Times New Roman"/>
                <w:b/>
                <w:sz w:val="24"/>
                <w:szCs w:val="24"/>
              </w:rPr>
              <w:t>Контрольна</w:t>
            </w:r>
            <w:r w:rsidR="002807B6" w:rsidRPr="00040E7E">
              <w:rPr>
                <w:rFonts w:ascii="Times New Roman" w:hAnsi="Times New Roman" w:cs="Times New Roman"/>
                <w:b/>
                <w:sz w:val="24"/>
                <w:szCs w:val="24"/>
              </w:rPr>
              <w:t xml:space="preserve"> </w:t>
            </w:r>
            <w:r w:rsidRPr="00040E7E">
              <w:rPr>
                <w:rFonts w:ascii="Times New Roman" w:hAnsi="Times New Roman" w:cs="Times New Roman"/>
                <w:b/>
                <w:sz w:val="24"/>
                <w:szCs w:val="24"/>
              </w:rPr>
              <w:t>група</w:t>
            </w:r>
          </w:p>
        </w:tc>
        <w:tc>
          <w:tcPr>
            <w:tcW w:w="4413" w:type="dxa"/>
            <w:gridSpan w:val="3"/>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rsidR="002807B6" w:rsidRPr="00040E7E" w:rsidRDefault="002807B6" w:rsidP="002807B6">
            <w:pPr>
              <w:ind w:firstLine="709"/>
              <w:jc w:val="center"/>
              <w:rPr>
                <w:rFonts w:ascii="Times New Roman" w:hAnsi="Times New Roman" w:cs="Times New Roman"/>
                <w:b/>
                <w:sz w:val="24"/>
                <w:szCs w:val="24"/>
              </w:rPr>
            </w:pPr>
            <w:r w:rsidRPr="00040E7E">
              <w:rPr>
                <w:rFonts w:ascii="Times New Roman" w:hAnsi="Times New Roman" w:cs="Times New Roman"/>
                <w:b/>
                <w:sz w:val="24"/>
                <w:szCs w:val="24"/>
              </w:rPr>
              <w:t>Експериментал</w:t>
            </w:r>
            <w:r w:rsidR="00664CC6" w:rsidRPr="00040E7E">
              <w:rPr>
                <w:rFonts w:ascii="Times New Roman" w:hAnsi="Times New Roman" w:cs="Times New Roman"/>
                <w:b/>
                <w:sz w:val="24"/>
                <w:szCs w:val="24"/>
              </w:rPr>
              <w:t>ьна</w:t>
            </w:r>
            <w:r w:rsidRPr="00040E7E">
              <w:rPr>
                <w:rFonts w:ascii="Times New Roman" w:hAnsi="Times New Roman" w:cs="Times New Roman"/>
                <w:b/>
                <w:sz w:val="24"/>
                <w:szCs w:val="24"/>
              </w:rPr>
              <w:t xml:space="preserve"> </w:t>
            </w:r>
            <w:r w:rsidR="00664CC6" w:rsidRPr="00040E7E">
              <w:rPr>
                <w:rFonts w:ascii="Times New Roman" w:hAnsi="Times New Roman" w:cs="Times New Roman"/>
                <w:b/>
                <w:sz w:val="24"/>
                <w:szCs w:val="24"/>
              </w:rPr>
              <w:t>група</w:t>
            </w:r>
          </w:p>
        </w:tc>
      </w:tr>
      <w:tr w:rsidR="002807B6" w:rsidRPr="00040E7E" w:rsidTr="00CB4ADE">
        <w:trPr>
          <w:trHeight w:val="512"/>
          <w:jc w:val="center"/>
        </w:trPr>
        <w:tc>
          <w:tcPr>
            <w:tcW w:w="1242" w:type="dxa"/>
            <w:vMerge w:val="restart"/>
            <w:tcBorders>
              <w:top w:val="nil"/>
              <w:left w:val="single" w:sz="8" w:space="0" w:color="auto"/>
              <w:bottom w:val="single" w:sz="8" w:space="0" w:color="auto"/>
              <w:right w:val="single" w:sz="8" w:space="0" w:color="auto"/>
            </w:tcBorders>
            <w:vAlign w:val="center"/>
          </w:tcPr>
          <w:p w:rsidR="002807B6" w:rsidRPr="00040E7E" w:rsidRDefault="002807B6" w:rsidP="002807B6">
            <w:pPr>
              <w:jc w:val="center"/>
              <w:rPr>
                <w:rFonts w:ascii="Times New Roman" w:hAnsi="Times New Roman" w:cs="Times New Roman"/>
                <w:b/>
                <w:sz w:val="24"/>
                <w:szCs w:val="24"/>
              </w:rPr>
            </w:pPr>
            <w:r w:rsidRPr="00040E7E">
              <w:rPr>
                <w:rFonts w:ascii="Times New Roman" w:hAnsi="Times New Roman" w:cs="Times New Roman"/>
                <w:b/>
                <w:sz w:val="24"/>
                <w:szCs w:val="24"/>
              </w:rPr>
              <w:t xml:space="preserve">№ з/п </w:t>
            </w:r>
          </w:p>
        </w:tc>
        <w:tc>
          <w:tcPr>
            <w:tcW w:w="3093" w:type="dxa"/>
            <w:gridSpan w:val="2"/>
            <w:tcBorders>
              <w:top w:val="nil"/>
              <w:left w:val="nil"/>
              <w:bottom w:val="single" w:sz="8" w:space="0" w:color="auto"/>
              <w:right w:val="single" w:sz="8" w:space="0" w:color="auto"/>
            </w:tcBorders>
            <w:vAlign w:val="center"/>
          </w:tcPr>
          <w:p w:rsidR="002807B6" w:rsidRPr="00040E7E" w:rsidRDefault="002807B6" w:rsidP="002807B6">
            <w:pPr>
              <w:jc w:val="center"/>
              <w:rPr>
                <w:rFonts w:ascii="Times New Roman" w:hAnsi="Times New Roman" w:cs="Times New Roman"/>
                <w:b/>
                <w:sz w:val="24"/>
                <w:szCs w:val="24"/>
              </w:rPr>
            </w:pPr>
            <w:r w:rsidRPr="00040E7E">
              <w:rPr>
                <w:rFonts w:ascii="Times New Roman" w:hAnsi="Times New Roman" w:cs="Times New Roman"/>
                <w:b/>
                <w:sz w:val="24"/>
                <w:szCs w:val="24"/>
              </w:rPr>
              <w:t>Оцінка в системі</w:t>
            </w:r>
          </w:p>
        </w:tc>
        <w:tc>
          <w:tcPr>
            <w:tcW w:w="1302" w:type="dxa"/>
            <w:vMerge w:val="restart"/>
            <w:tcBorders>
              <w:top w:val="nil"/>
              <w:left w:val="nil"/>
              <w:bottom w:val="single" w:sz="8" w:space="0" w:color="auto"/>
              <w:right w:val="single" w:sz="8" w:space="0" w:color="auto"/>
            </w:tcBorders>
            <w:tcMar>
              <w:top w:w="0" w:type="dxa"/>
              <w:left w:w="108" w:type="dxa"/>
              <w:bottom w:w="0" w:type="dxa"/>
              <w:right w:w="108" w:type="dxa"/>
            </w:tcMar>
            <w:vAlign w:val="center"/>
          </w:tcPr>
          <w:p w:rsidR="002807B6" w:rsidRPr="00040E7E" w:rsidRDefault="00407461" w:rsidP="002807B6">
            <w:pPr>
              <w:jc w:val="center"/>
              <w:rPr>
                <w:rFonts w:ascii="Times New Roman" w:hAnsi="Times New Roman" w:cs="Times New Roman"/>
                <w:b/>
                <w:sz w:val="24"/>
                <w:szCs w:val="24"/>
              </w:rPr>
            </w:pPr>
            <w:r w:rsidRPr="00040E7E">
              <w:rPr>
                <w:rFonts w:ascii="Times New Roman" w:hAnsi="Times New Roman" w:cs="Times New Roman"/>
                <w:b/>
                <w:sz w:val="24"/>
                <w:szCs w:val="24"/>
              </w:rPr>
              <w:t>№ з</w:t>
            </w:r>
            <w:r w:rsidR="002807B6" w:rsidRPr="00040E7E">
              <w:rPr>
                <w:rFonts w:ascii="Times New Roman" w:hAnsi="Times New Roman" w:cs="Times New Roman"/>
                <w:b/>
                <w:sz w:val="24"/>
                <w:szCs w:val="24"/>
              </w:rPr>
              <w:t xml:space="preserve">/п </w:t>
            </w:r>
          </w:p>
        </w:tc>
        <w:tc>
          <w:tcPr>
            <w:tcW w:w="3111" w:type="dxa"/>
            <w:gridSpan w:val="2"/>
            <w:tcBorders>
              <w:top w:val="nil"/>
              <w:left w:val="nil"/>
              <w:bottom w:val="single" w:sz="8" w:space="0" w:color="auto"/>
              <w:right w:val="single" w:sz="8" w:space="0" w:color="auto"/>
            </w:tcBorders>
            <w:tcMar>
              <w:top w:w="0" w:type="dxa"/>
              <w:left w:w="108" w:type="dxa"/>
              <w:bottom w:w="0" w:type="dxa"/>
              <w:right w:w="108" w:type="dxa"/>
            </w:tcMar>
            <w:vAlign w:val="center"/>
          </w:tcPr>
          <w:p w:rsidR="002807B6" w:rsidRPr="00040E7E" w:rsidRDefault="002807B6" w:rsidP="002807B6">
            <w:pPr>
              <w:jc w:val="center"/>
              <w:rPr>
                <w:rFonts w:ascii="Times New Roman" w:hAnsi="Times New Roman" w:cs="Times New Roman"/>
                <w:b/>
                <w:sz w:val="24"/>
                <w:szCs w:val="24"/>
              </w:rPr>
            </w:pPr>
            <w:r w:rsidRPr="00040E7E">
              <w:rPr>
                <w:rFonts w:ascii="Times New Roman" w:hAnsi="Times New Roman" w:cs="Times New Roman"/>
                <w:b/>
                <w:sz w:val="24"/>
                <w:szCs w:val="24"/>
              </w:rPr>
              <w:t>Оцінка в системі</w:t>
            </w:r>
          </w:p>
        </w:tc>
      </w:tr>
      <w:tr w:rsidR="002807B6" w:rsidRPr="00040E7E" w:rsidTr="00CB4ADE">
        <w:trPr>
          <w:trHeight w:val="448"/>
          <w:jc w:val="center"/>
        </w:trPr>
        <w:tc>
          <w:tcPr>
            <w:tcW w:w="0" w:type="auto"/>
            <w:vMerge/>
            <w:tcBorders>
              <w:top w:val="nil"/>
              <w:left w:val="single" w:sz="8" w:space="0" w:color="auto"/>
              <w:bottom w:val="single" w:sz="8" w:space="0" w:color="auto"/>
              <w:right w:val="single" w:sz="8" w:space="0" w:color="auto"/>
            </w:tcBorders>
            <w:vAlign w:val="center"/>
          </w:tcPr>
          <w:p w:rsidR="002807B6" w:rsidRPr="00040E7E" w:rsidRDefault="002807B6" w:rsidP="002807B6">
            <w:pPr>
              <w:rPr>
                <w:rFonts w:ascii="Times New Roman" w:hAnsi="Times New Roman" w:cs="Times New Roman"/>
                <w:sz w:val="24"/>
                <w:szCs w:val="24"/>
              </w:rPr>
            </w:pPr>
          </w:p>
        </w:tc>
        <w:tc>
          <w:tcPr>
            <w:tcW w:w="1560" w:type="dxa"/>
            <w:tcBorders>
              <w:top w:val="nil"/>
              <w:left w:val="nil"/>
              <w:bottom w:val="single" w:sz="8" w:space="0" w:color="auto"/>
              <w:right w:val="single" w:sz="8" w:space="0" w:color="auto"/>
            </w:tcBorders>
            <w:vAlign w:val="center"/>
          </w:tcPr>
          <w:p w:rsidR="002807B6" w:rsidRPr="00040E7E" w:rsidRDefault="002807B6" w:rsidP="002807B6">
            <w:pPr>
              <w:jc w:val="center"/>
              <w:rPr>
                <w:rFonts w:ascii="Times New Roman" w:hAnsi="Times New Roman" w:cs="Times New Roman"/>
                <w:sz w:val="24"/>
                <w:szCs w:val="24"/>
              </w:rPr>
            </w:pPr>
            <w:r w:rsidRPr="00040E7E">
              <w:rPr>
                <w:rFonts w:ascii="Times New Roman" w:hAnsi="Times New Roman" w:cs="Times New Roman"/>
                <w:sz w:val="24"/>
                <w:szCs w:val="24"/>
              </w:rPr>
              <w:t>12-бальній</w:t>
            </w:r>
          </w:p>
        </w:tc>
        <w:tc>
          <w:tcPr>
            <w:tcW w:w="1533" w:type="dxa"/>
            <w:tcBorders>
              <w:top w:val="nil"/>
              <w:left w:val="nil"/>
              <w:bottom w:val="single" w:sz="8" w:space="0" w:color="auto"/>
              <w:right w:val="single" w:sz="8" w:space="0" w:color="auto"/>
            </w:tcBorders>
            <w:vAlign w:val="center"/>
          </w:tcPr>
          <w:p w:rsidR="002807B6" w:rsidRPr="00040E7E" w:rsidRDefault="002807B6" w:rsidP="002807B6">
            <w:pPr>
              <w:jc w:val="center"/>
              <w:rPr>
                <w:rFonts w:ascii="Times New Roman" w:hAnsi="Times New Roman" w:cs="Times New Roman"/>
                <w:sz w:val="24"/>
                <w:szCs w:val="24"/>
              </w:rPr>
            </w:pPr>
            <w:r w:rsidRPr="00040E7E">
              <w:rPr>
                <w:rFonts w:ascii="Times New Roman" w:hAnsi="Times New Roman" w:cs="Times New Roman"/>
                <w:sz w:val="24"/>
                <w:szCs w:val="24"/>
              </w:rPr>
              <w:t>20-бальній</w:t>
            </w:r>
          </w:p>
        </w:tc>
        <w:tc>
          <w:tcPr>
            <w:tcW w:w="0" w:type="auto"/>
            <w:vMerge/>
            <w:tcBorders>
              <w:top w:val="nil"/>
              <w:left w:val="nil"/>
              <w:bottom w:val="single" w:sz="8" w:space="0" w:color="auto"/>
              <w:right w:val="single" w:sz="8" w:space="0" w:color="auto"/>
            </w:tcBorders>
            <w:vAlign w:val="center"/>
          </w:tcPr>
          <w:p w:rsidR="002807B6" w:rsidRPr="00040E7E" w:rsidRDefault="002807B6" w:rsidP="002807B6">
            <w:pPr>
              <w:rPr>
                <w:rFonts w:ascii="Times New Roman" w:hAnsi="Times New Roman" w:cs="Times New Roman"/>
                <w:sz w:val="24"/>
                <w:szCs w:val="24"/>
              </w:rPr>
            </w:pPr>
          </w:p>
        </w:tc>
        <w:tc>
          <w:tcPr>
            <w:tcW w:w="1440" w:type="dxa"/>
            <w:tcBorders>
              <w:top w:val="nil"/>
              <w:left w:val="nil"/>
              <w:bottom w:val="single" w:sz="8" w:space="0" w:color="auto"/>
              <w:right w:val="single" w:sz="8" w:space="0" w:color="auto"/>
            </w:tcBorders>
            <w:tcMar>
              <w:top w:w="0" w:type="dxa"/>
              <w:left w:w="108" w:type="dxa"/>
              <w:bottom w:w="0" w:type="dxa"/>
              <w:right w:w="108" w:type="dxa"/>
            </w:tcMar>
            <w:vAlign w:val="center"/>
          </w:tcPr>
          <w:p w:rsidR="002807B6" w:rsidRPr="00040E7E" w:rsidRDefault="002807B6" w:rsidP="002807B6">
            <w:pPr>
              <w:ind w:right="-108"/>
              <w:jc w:val="center"/>
              <w:rPr>
                <w:rFonts w:ascii="Times New Roman" w:hAnsi="Times New Roman" w:cs="Times New Roman"/>
                <w:sz w:val="24"/>
                <w:szCs w:val="24"/>
              </w:rPr>
            </w:pPr>
            <w:r w:rsidRPr="00040E7E">
              <w:rPr>
                <w:rFonts w:ascii="Times New Roman" w:hAnsi="Times New Roman" w:cs="Times New Roman"/>
                <w:sz w:val="24"/>
                <w:szCs w:val="24"/>
              </w:rPr>
              <w:t>12-бальній</w:t>
            </w:r>
          </w:p>
        </w:tc>
        <w:tc>
          <w:tcPr>
            <w:tcW w:w="1671" w:type="dxa"/>
            <w:tcBorders>
              <w:top w:val="nil"/>
              <w:left w:val="nil"/>
              <w:bottom w:val="single" w:sz="8" w:space="0" w:color="auto"/>
              <w:right w:val="single" w:sz="8" w:space="0" w:color="auto"/>
            </w:tcBorders>
            <w:tcMar>
              <w:top w:w="0" w:type="dxa"/>
              <w:left w:w="108" w:type="dxa"/>
              <w:bottom w:w="0" w:type="dxa"/>
              <w:right w:w="108" w:type="dxa"/>
            </w:tcMar>
            <w:vAlign w:val="center"/>
          </w:tcPr>
          <w:p w:rsidR="002807B6" w:rsidRPr="00040E7E" w:rsidRDefault="002807B6" w:rsidP="002807B6">
            <w:pPr>
              <w:jc w:val="center"/>
              <w:rPr>
                <w:rFonts w:ascii="Times New Roman" w:hAnsi="Times New Roman" w:cs="Times New Roman"/>
                <w:sz w:val="24"/>
                <w:szCs w:val="24"/>
              </w:rPr>
            </w:pPr>
            <w:r w:rsidRPr="00040E7E">
              <w:rPr>
                <w:rFonts w:ascii="Times New Roman" w:hAnsi="Times New Roman" w:cs="Times New Roman"/>
                <w:sz w:val="24"/>
                <w:szCs w:val="24"/>
              </w:rPr>
              <w:t>20-бальній</w:t>
            </w:r>
          </w:p>
        </w:tc>
      </w:tr>
      <w:tr w:rsidR="002807B6" w:rsidRPr="00040E7E" w:rsidTr="00CB4ADE">
        <w:trPr>
          <w:jc w:val="center"/>
        </w:trPr>
        <w:tc>
          <w:tcPr>
            <w:tcW w:w="1242"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2807B6" w:rsidRPr="00040E7E" w:rsidRDefault="002807B6" w:rsidP="00040E7E">
            <w:pPr>
              <w:spacing w:line="240" w:lineRule="auto"/>
              <w:jc w:val="center"/>
              <w:rPr>
                <w:rFonts w:ascii="Times New Roman" w:hAnsi="Times New Roman" w:cs="Times New Roman"/>
                <w:sz w:val="24"/>
                <w:szCs w:val="24"/>
              </w:rPr>
            </w:pPr>
            <w:r w:rsidRPr="00040E7E">
              <w:rPr>
                <w:rFonts w:ascii="Times New Roman" w:hAnsi="Times New Roman" w:cs="Times New Roman"/>
                <w:sz w:val="24"/>
                <w:szCs w:val="24"/>
              </w:rPr>
              <w:t>1.</w:t>
            </w:r>
          </w:p>
          <w:p w:rsidR="002807B6" w:rsidRPr="00040E7E" w:rsidRDefault="002807B6" w:rsidP="00040E7E">
            <w:pPr>
              <w:spacing w:line="240" w:lineRule="auto"/>
              <w:jc w:val="center"/>
              <w:rPr>
                <w:rFonts w:ascii="Times New Roman" w:hAnsi="Times New Roman" w:cs="Times New Roman"/>
                <w:sz w:val="24"/>
                <w:szCs w:val="24"/>
              </w:rPr>
            </w:pPr>
            <w:r w:rsidRPr="00040E7E">
              <w:rPr>
                <w:rFonts w:ascii="Times New Roman" w:hAnsi="Times New Roman" w:cs="Times New Roman"/>
                <w:sz w:val="24"/>
                <w:szCs w:val="24"/>
              </w:rPr>
              <w:t>2.</w:t>
            </w:r>
          </w:p>
          <w:p w:rsidR="002807B6" w:rsidRPr="00040E7E" w:rsidRDefault="002807B6" w:rsidP="00040E7E">
            <w:pPr>
              <w:spacing w:line="240" w:lineRule="auto"/>
              <w:jc w:val="center"/>
              <w:rPr>
                <w:rFonts w:ascii="Times New Roman" w:hAnsi="Times New Roman" w:cs="Times New Roman"/>
                <w:sz w:val="24"/>
                <w:szCs w:val="24"/>
              </w:rPr>
            </w:pPr>
            <w:r w:rsidRPr="00040E7E">
              <w:rPr>
                <w:rFonts w:ascii="Times New Roman" w:hAnsi="Times New Roman" w:cs="Times New Roman"/>
                <w:sz w:val="24"/>
                <w:szCs w:val="24"/>
              </w:rPr>
              <w:t>3.</w:t>
            </w:r>
          </w:p>
          <w:p w:rsidR="002807B6" w:rsidRPr="00040E7E" w:rsidRDefault="002807B6" w:rsidP="00040E7E">
            <w:pPr>
              <w:spacing w:line="240" w:lineRule="auto"/>
              <w:jc w:val="center"/>
              <w:rPr>
                <w:rFonts w:ascii="Times New Roman" w:hAnsi="Times New Roman" w:cs="Times New Roman"/>
                <w:sz w:val="24"/>
                <w:szCs w:val="24"/>
              </w:rPr>
            </w:pPr>
            <w:r w:rsidRPr="00040E7E">
              <w:rPr>
                <w:rFonts w:ascii="Times New Roman" w:hAnsi="Times New Roman" w:cs="Times New Roman"/>
                <w:sz w:val="24"/>
                <w:szCs w:val="24"/>
              </w:rPr>
              <w:t>4.</w:t>
            </w:r>
          </w:p>
          <w:p w:rsidR="002807B6" w:rsidRPr="00040E7E" w:rsidRDefault="002807B6" w:rsidP="00040E7E">
            <w:pPr>
              <w:spacing w:line="240" w:lineRule="auto"/>
              <w:jc w:val="center"/>
              <w:rPr>
                <w:rFonts w:ascii="Times New Roman" w:hAnsi="Times New Roman" w:cs="Times New Roman"/>
                <w:sz w:val="24"/>
                <w:szCs w:val="24"/>
              </w:rPr>
            </w:pPr>
            <w:r w:rsidRPr="00040E7E">
              <w:rPr>
                <w:rFonts w:ascii="Times New Roman" w:hAnsi="Times New Roman" w:cs="Times New Roman"/>
                <w:sz w:val="24"/>
                <w:szCs w:val="24"/>
              </w:rPr>
              <w:t>5.</w:t>
            </w:r>
          </w:p>
          <w:p w:rsidR="002807B6" w:rsidRPr="00040E7E" w:rsidRDefault="002807B6" w:rsidP="00040E7E">
            <w:pPr>
              <w:spacing w:line="240" w:lineRule="auto"/>
              <w:jc w:val="center"/>
              <w:rPr>
                <w:rFonts w:ascii="Times New Roman" w:hAnsi="Times New Roman" w:cs="Times New Roman"/>
                <w:sz w:val="24"/>
                <w:szCs w:val="24"/>
              </w:rPr>
            </w:pPr>
            <w:r w:rsidRPr="00040E7E">
              <w:rPr>
                <w:rFonts w:ascii="Times New Roman" w:hAnsi="Times New Roman" w:cs="Times New Roman"/>
                <w:sz w:val="24"/>
                <w:szCs w:val="24"/>
              </w:rPr>
              <w:t>6.</w:t>
            </w:r>
          </w:p>
          <w:p w:rsidR="002807B6" w:rsidRPr="00040E7E" w:rsidRDefault="002807B6" w:rsidP="00040E7E">
            <w:pPr>
              <w:spacing w:line="240" w:lineRule="auto"/>
              <w:jc w:val="center"/>
              <w:rPr>
                <w:rFonts w:ascii="Times New Roman" w:hAnsi="Times New Roman" w:cs="Times New Roman"/>
                <w:sz w:val="24"/>
                <w:szCs w:val="24"/>
              </w:rPr>
            </w:pPr>
            <w:r w:rsidRPr="00040E7E">
              <w:rPr>
                <w:rFonts w:ascii="Times New Roman" w:hAnsi="Times New Roman" w:cs="Times New Roman"/>
                <w:sz w:val="24"/>
                <w:szCs w:val="24"/>
              </w:rPr>
              <w:t>7.</w:t>
            </w:r>
          </w:p>
          <w:p w:rsidR="002807B6" w:rsidRPr="00040E7E" w:rsidRDefault="002807B6" w:rsidP="00040E7E">
            <w:pPr>
              <w:spacing w:line="240" w:lineRule="auto"/>
              <w:jc w:val="center"/>
              <w:rPr>
                <w:rFonts w:ascii="Times New Roman" w:hAnsi="Times New Roman" w:cs="Times New Roman"/>
                <w:sz w:val="24"/>
                <w:szCs w:val="24"/>
              </w:rPr>
            </w:pPr>
            <w:r w:rsidRPr="00040E7E">
              <w:rPr>
                <w:rFonts w:ascii="Times New Roman" w:hAnsi="Times New Roman" w:cs="Times New Roman"/>
                <w:sz w:val="24"/>
                <w:szCs w:val="24"/>
              </w:rPr>
              <w:t>8.</w:t>
            </w:r>
          </w:p>
          <w:p w:rsidR="002807B6" w:rsidRPr="00040E7E" w:rsidRDefault="002807B6" w:rsidP="00040E7E">
            <w:pPr>
              <w:spacing w:line="240" w:lineRule="auto"/>
              <w:jc w:val="center"/>
              <w:rPr>
                <w:rFonts w:ascii="Times New Roman" w:hAnsi="Times New Roman" w:cs="Times New Roman"/>
                <w:sz w:val="24"/>
                <w:szCs w:val="24"/>
              </w:rPr>
            </w:pPr>
            <w:r w:rsidRPr="00040E7E">
              <w:rPr>
                <w:rFonts w:ascii="Times New Roman" w:hAnsi="Times New Roman" w:cs="Times New Roman"/>
                <w:sz w:val="24"/>
                <w:szCs w:val="24"/>
              </w:rPr>
              <w:t>9.</w:t>
            </w:r>
          </w:p>
          <w:p w:rsidR="002807B6" w:rsidRPr="00040E7E" w:rsidRDefault="002807B6" w:rsidP="00040E7E">
            <w:pPr>
              <w:spacing w:line="240" w:lineRule="auto"/>
              <w:jc w:val="center"/>
              <w:rPr>
                <w:rFonts w:ascii="Times New Roman" w:hAnsi="Times New Roman" w:cs="Times New Roman"/>
                <w:sz w:val="24"/>
                <w:szCs w:val="24"/>
              </w:rPr>
            </w:pPr>
            <w:r w:rsidRPr="00040E7E">
              <w:rPr>
                <w:rFonts w:ascii="Times New Roman" w:hAnsi="Times New Roman" w:cs="Times New Roman"/>
                <w:sz w:val="24"/>
                <w:szCs w:val="24"/>
              </w:rPr>
              <w:t>10.</w:t>
            </w:r>
          </w:p>
          <w:p w:rsidR="002807B6" w:rsidRPr="00040E7E" w:rsidRDefault="002807B6" w:rsidP="00040E7E">
            <w:pPr>
              <w:spacing w:line="240" w:lineRule="auto"/>
              <w:jc w:val="center"/>
              <w:rPr>
                <w:rFonts w:ascii="Times New Roman" w:hAnsi="Times New Roman" w:cs="Times New Roman"/>
                <w:sz w:val="24"/>
                <w:szCs w:val="24"/>
              </w:rPr>
            </w:pPr>
            <w:r w:rsidRPr="00040E7E">
              <w:rPr>
                <w:rFonts w:ascii="Times New Roman" w:hAnsi="Times New Roman" w:cs="Times New Roman"/>
                <w:sz w:val="24"/>
                <w:szCs w:val="24"/>
              </w:rPr>
              <w:t>11.</w:t>
            </w:r>
          </w:p>
        </w:tc>
        <w:tc>
          <w:tcPr>
            <w:tcW w:w="1560" w:type="dxa"/>
            <w:tcBorders>
              <w:top w:val="nil"/>
              <w:left w:val="nil"/>
              <w:bottom w:val="single" w:sz="8" w:space="0" w:color="auto"/>
              <w:right w:val="single" w:sz="8" w:space="0" w:color="auto"/>
            </w:tcBorders>
            <w:tcMar>
              <w:top w:w="0" w:type="dxa"/>
              <w:left w:w="108" w:type="dxa"/>
              <w:bottom w:w="0" w:type="dxa"/>
              <w:right w:w="108" w:type="dxa"/>
            </w:tcMar>
            <w:vAlign w:val="center"/>
          </w:tcPr>
          <w:p w:rsidR="002807B6" w:rsidRPr="00040E7E" w:rsidRDefault="002807B6" w:rsidP="00040E7E">
            <w:pPr>
              <w:spacing w:line="240" w:lineRule="auto"/>
              <w:jc w:val="center"/>
              <w:rPr>
                <w:rFonts w:ascii="Times New Roman" w:hAnsi="Times New Roman" w:cs="Times New Roman"/>
                <w:sz w:val="24"/>
                <w:szCs w:val="24"/>
              </w:rPr>
            </w:pPr>
            <w:r w:rsidRPr="00040E7E">
              <w:rPr>
                <w:rFonts w:ascii="Times New Roman" w:hAnsi="Times New Roman" w:cs="Times New Roman"/>
                <w:sz w:val="24"/>
                <w:szCs w:val="24"/>
              </w:rPr>
              <w:t>10</w:t>
            </w:r>
          </w:p>
          <w:p w:rsidR="002807B6" w:rsidRPr="00040E7E" w:rsidRDefault="002807B6" w:rsidP="00040E7E">
            <w:pPr>
              <w:spacing w:line="240" w:lineRule="auto"/>
              <w:jc w:val="center"/>
              <w:rPr>
                <w:rFonts w:ascii="Times New Roman" w:hAnsi="Times New Roman" w:cs="Times New Roman"/>
                <w:sz w:val="24"/>
                <w:szCs w:val="24"/>
              </w:rPr>
            </w:pPr>
            <w:r w:rsidRPr="00040E7E">
              <w:rPr>
                <w:rFonts w:ascii="Times New Roman" w:hAnsi="Times New Roman" w:cs="Times New Roman"/>
                <w:sz w:val="24"/>
                <w:szCs w:val="24"/>
              </w:rPr>
              <w:t>7</w:t>
            </w:r>
          </w:p>
          <w:p w:rsidR="002807B6" w:rsidRPr="00040E7E" w:rsidRDefault="002807B6" w:rsidP="00040E7E">
            <w:pPr>
              <w:spacing w:line="240" w:lineRule="auto"/>
              <w:jc w:val="center"/>
              <w:rPr>
                <w:rFonts w:ascii="Times New Roman" w:hAnsi="Times New Roman" w:cs="Times New Roman"/>
                <w:sz w:val="24"/>
                <w:szCs w:val="24"/>
              </w:rPr>
            </w:pPr>
            <w:r w:rsidRPr="00040E7E">
              <w:rPr>
                <w:rFonts w:ascii="Times New Roman" w:hAnsi="Times New Roman" w:cs="Times New Roman"/>
                <w:sz w:val="24"/>
                <w:szCs w:val="24"/>
              </w:rPr>
              <w:t>5</w:t>
            </w:r>
          </w:p>
          <w:p w:rsidR="002807B6" w:rsidRPr="00040E7E" w:rsidRDefault="002807B6" w:rsidP="00040E7E">
            <w:pPr>
              <w:spacing w:line="240" w:lineRule="auto"/>
              <w:jc w:val="center"/>
              <w:rPr>
                <w:rFonts w:ascii="Times New Roman" w:hAnsi="Times New Roman" w:cs="Times New Roman"/>
                <w:sz w:val="24"/>
                <w:szCs w:val="24"/>
              </w:rPr>
            </w:pPr>
            <w:r w:rsidRPr="00040E7E">
              <w:rPr>
                <w:rFonts w:ascii="Times New Roman" w:hAnsi="Times New Roman" w:cs="Times New Roman"/>
                <w:sz w:val="24"/>
                <w:szCs w:val="24"/>
              </w:rPr>
              <w:t>4</w:t>
            </w:r>
          </w:p>
          <w:p w:rsidR="002807B6" w:rsidRPr="00040E7E" w:rsidRDefault="002807B6" w:rsidP="00040E7E">
            <w:pPr>
              <w:spacing w:line="240" w:lineRule="auto"/>
              <w:jc w:val="center"/>
              <w:rPr>
                <w:rFonts w:ascii="Times New Roman" w:hAnsi="Times New Roman" w:cs="Times New Roman"/>
                <w:sz w:val="24"/>
                <w:szCs w:val="24"/>
              </w:rPr>
            </w:pPr>
            <w:r w:rsidRPr="00040E7E">
              <w:rPr>
                <w:rFonts w:ascii="Times New Roman" w:hAnsi="Times New Roman" w:cs="Times New Roman"/>
                <w:sz w:val="24"/>
                <w:szCs w:val="24"/>
              </w:rPr>
              <w:t>7</w:t>
            </w:r>
          </w:p>
          <w:p w:rsidR="002807B6" w:rsidRPr="00040E7E" w:rsidRDefault="002807B6" w:rsidP="00040E7E">
            <w:pPr>
              <w:spacing w:line="240" w:lineRule="auto"/>
              <w:jc w:val="center"/>
              <w:rPr>
                <w:rFonts w:ascii="Times New Roman" w:hAnsi="Times New Roman" w:cs="Times New Roman"/>
                <w:sz w:val="24"/>
                <w:szCs w:val="24"/>
              </w:rPr>
            </w:pPr>
            <w:r w:rsidRPr="00040E7E">
              <w:rPr>
                <w:rFonts w:ascii="Times New Roman" w:hAnsi="Times New Roman" w:cs="Times New Roman"/>
                <w:sz w:val="24"/>
                <w:szCs w:val="24"/>
              </w:rPr>
              <w:t>5</w:t>
            </w:r>
          </w:p>
          <w:p w:rsidR="002807B6" w:rsidRPr="00040E7E" w:rsidRDefault="002807B6" w:rsidP="00040E7E">
            <w:pPr>
              <w:spacing w:line="240" w:lineRule="auto"/>
              <w:jc w:val="center"/>
              <w:rPr>
                <w:rFonts w:ascii="Times New Roman" w:hAnsi="Times New Roman" w:cs="Times New Roman"/>
                <w:sz w:val="24"/>
                <w:szCs w:val="24"/>
              </w:rPr>
            </w:pPr>
            <w:r w:rsidRPr="00040E7E">
              <w:rPr>
                <w:rFonts w:ascii="Times New Roman" w:hAnsi="Times New Roman" w:cs="Times New Roman"/>
                <w:sz w:val="24"/>
                <w:szCs w:val="24"/>
              </w:rPr>
              <w:t>10</w:t>
            </w:r>
          </w:p>
          <w:p w:rsidR="002807B6" w:rsidRPr="00040E7E" w:rsidRDefault="002807B6" w:rsidP="00040E7E">
            <w:pPr>
              <w:spacing w:line="240" w:lineRule="auto"/>
              <w:jc w:val="center"/>
              <w:rPr>
                <w:rFonts w:ascii="Times New Roman" w:hAnsi="Times New Roman" w:cs="Times New Roman"/>
                <w:sz w:val="24"/>
                <w:szCs w:val="24"/>
              </w:rPr>
            </w:pPr>
            <w:r w:rsidRPr="00040E7E">
              <w:rPr>
                <w:rFonts w:ascii="Times New Roman" w:hAnsi="Times New Roman" w:cs="Times New Roman"/>
                <w:sz w:val="24"/>
                <w:szCs w:val="24"/>
              </w:rPr>
              <w:t>10</w:t>
            </w:r>
          </w:p>
          <w:p w:rsidR="002807B6" w:rsidRPr="00040E7E" w:rsidRDefault="002807B6" w:rsidP="00040E7E">
            <w:pPr>
              <w:spacing w:line="240" w:lineRule="auto"/>
              <w:jc w:val="center"/>
              <w:rPr>
                <w:rFonts w:ascii="Times New Roman" w:hAnsi="Times New Roman" w:cs="Times New Roman"/>
                <w:sz w:val="24"/>
                <w:szCs w:val="24"/>
              </w:rPr>
            </w:pPr>
            <w:r w:rsidRPr="00040E7E">
              <w:rPr>
                <w:rFonts w:ascii="Times New Roman" w:hAnsi="Times New Roman" w:cs="Times New Roman"/>
                <w:sz w:val="24"/>
                <w:szCs w:val="24"/>
              </w:rPr>
              <w:t>7</w:t>
            </w:r>
          </w:p>
          <w:p w:rsidR="002807B6" w:rsidRPr="00040E7E" w:rsidRDefault="002807B6" w:rsidP="00040E7E">
            <w:pPr>
              <w:spacing w:line="240" w:lineRule="auto"/>
              <w:jc w:val="center"/>
              <w:rPr>
                <w:rFonts w:ascii="Times New Roman" w:hAnsi="Times New Roman" w:cs="Times New Roman"/>
                <w:sz w:val="24"/>
                <w:szCs w:val="24"/>
              </w:rPr>
            </w:pPr>
            <w:r w:rsidRPr="00040E7E">
              <w:rPr>
                <w:rFonts w:ascii="Times New Roman" w:hAnsi="Times New Roman" w:cs="Times New Roman"/>
                <w:sz w:val="24"/>
                <w:szCs w:val="24"/>
              </w:rPr>
              <w:t>10</w:t>
            </w:r>
          </w:p>
          <w:p w:rsidR="002807B6" w:rsidRPr="00040E7E" w:rsidRDefault="002807B6" w:rsidP="00040E7E">
            <w:pPr>
              <w:spacing w:line="240" w:lineRule="auto"/>
              <w:jc w:val="center"/>
              <w:rPr>
                <w:rFonts w:ascii="Times New Roman" w:hAnsi="Times New Roman" w:cs="Times New Roman"/>
                <w:sz w:val="24"/>
                <w:szCs w:val="24"/>
              </w:rPr>
            </w:pPr>
            <w:r w:rsidRPr="00040E7E">
              <w:rPr>
                <w:rFonts w:ascii="Times New Roman" w:hAnsi="Times New Roman" w:cs="Times New Roman"/>
                <w:sz w:val="24"/>
                <w:szCs w:val="24"/>
              </w:rPr>
              <w:t>6</w:t>
            </w:r>
          </w:p>
        </w:tc>
        <w:tc>
          <w:tcPr>
            <w:tcW w:w="1533" w:type="dxa"/>
            <w:tcBorders>
              <w:top w:val="nil"/>
              <w:left w:val="nil"/>
              <w:bottom w:val="single" w:sz="8" w:space="0" w:color="auto"/>
              <w:right w:val="single" w:sz="8" w:space="0" w:color="auto"/>
            </w:tcBorders>
            <w:tcMar>
              <w:top w:w="0" w:type="dxa"/>
              <w:left w:w="108" w:type="dxa"/>
              <w:bottom w:w="0" w:type="dxa"/>
              <w:right w:w="108" w:type="dxa"/>
            </w:tcMar>
            <w:vAlign w:val="center"/>
          </w:tcPr>
          <w:p w:rsidR="002807B6" w:rsidRPr="00040E7E" w:rsidRDefault="002807B6" w:rsidP="00040E7E">
            <w:pPr>
              <w:spacing w:line="240" w:lineRule="auto"/>
              <w:jc w:val="center"/>
              <w:rPr>
                <w:rFonts w:ascii="Times New Roman" w:hAnsi="Times New Roman" w:cs="Times New Roman"/>
                <w:sz w:val="24"/>
                <w:szCs w:val="24"/>
              </w:rPr>
            </w:pPr>
            <w:r w:rsidRPr="00040E7E">
              <w:rPr>
                <w:rFonts w:ascii="Times New Roman" w:hAnsi="Times New Roman" w:cs="Times New Roman"/>
                <w:sz w:val="24"/>
                <w:szCs w:val="24"/>
              </w:rPr>
              <w:t>16</w:t>
            </w:r>
          </w:p>
          <w:p w:rsidR="002807B6" w:rsidRPr="00040E7E" w:rsidRDefault="002807B6" w:rsidP="00040E7E">
            <w:pPr>
              <w:spacing w:line="240" w:lineRule="auto"/>
              <w:jc w:val="center"/>
              <w:rPr>
                <w:rFonts w:ascii="Times New Roman" w:hAnsi="Times New Roman" w:cs="Times New Roman"/>
                <w:sz w:val="24"/>
                <w:szCs w:val="24"/>
              </w:rPr>
            </w:pPr>
            <w:r w:rsidRPr="00040E7E">
              <w:rPr>
                <w:rFonts w:ascii="Times New Roman" w:hAnsi="Times New Roman" w:cs="Times New Roman"/>
                <w:sz w:val="24"/>
                <w:szCs w:val="24"/>
              </w:rPr>
              <w:t>10</w:t>
            </w:r>
          </w:p>
          <w:p w:rsidR="002807B6" w:rsidRPr="00040E7E" w:rsidRDefault="002807B6" w:rsidP="00040E7E">
            <w:pPr>
              <w:spacing w:line="240" w:lineRule="auto"/>
              <w:jc w:val="center"/>
              <w:rPr>
                <w:rFonts w:ascii="Times New Roman" w:hAnsi="Times New Roman" w:cs="Times New Roman"/>
                <w:sz w:val="24"/>
                <w:szCs w:val="24"/>
              </w:rPr>
            </w:pPr>
            <w:r w:rsidRPr="00040E7E">
              <w:rPr>
                <w:rFonts w:ascii="Times New Roman" w:hAnsi="Times New Roman" w:cs="Times New Roman"/>
                <w:sz w:val="24"/>
                <w:szCs w:val="24"/>
              </w:rPr>
              <w:t>5</w:t>
            </w:r>
          </w:p>
          <w:p w:rsidR="002807B6" w:rsidRPr="00040E7E" w:rsidRDefault="002807B6" w:rsidP="00040E7E">
            <w:pPr>
              <w:spacing w:line="240" w:lineRule="auto"/>
              <w:jc w:val="center"/>
              <w:rPr>
                <w:rFonts w:ascii="Times New Roman" w:hAnsi="Times New Roman" w:cs="Times New Roman"/>
                <w:sz w:val="24"/>
                <w:szCs w:val="24"/>
              </w:rPr>
            </w:pPr>
            <w:r w:rsidRPr="00040E7E">
              <w:rPr>
                <w:rFonts w:ascii="Times New Roman" w:hAnsi="Times New Roman" w:cs="Times New Roman"/>
                <w:sz w:val="24"/>
                <w:szCs w:val="24"/>
              </w:rPr>
              <w:t>2</w:t>
            </w:r>
          </w:p>
          <w:p w:rsidR="002807B6" w:rsidRPr="00040E7E" w:rsidRDefault="002807B6" w:rsidP="00040E7E">
            <w:pPr>
              <w:spacing w:line="240" w:lineRule="auto"/>
              <w:jc w:val="center"/>
              <w:rPr>
                <w:rFonts w:ascii="Times New Roman" w:hAnsi="Times New Roman" w:cs="Times New Roman"/>
                <w:sz w:val="24"/>
                <w:szCs w:val="24"/>
              </w:rPr>
            </w:pPr>
            <w:r w:rsidRPr="00040E7E">
              <w:rPr>
                <w:rFonts w:ascii="Times New Roman" w:hAnsi="Times New Roman" w:cs="Times New Roman"/>
                <w:sz w:val="24"/>
                <w:szCs w:val="24"/>
              </w:rPr>
              <w:t>8</w:t>
            </w:r>
          </w:p>
          <w:p w:rsidR="002807B6" w:rsidRPr="00040E7E" w:rsidRDefault="002807B6" w:rsidP="00040E7E">
            <w:pPr>
              <w:spacing w:line="240" w:lineRule="auto"/>
              <w:jc w:val="center"/>
              <w:rPr>
                <w:rFonts w:ascii="Times New Roman" w:hAnsi="Times New Roman" w:cs="Times New Roman"/>
                <w:sz w:val="24"/>
                <w:szCs w:val="24"/>
              </w:rPr>
            </w:pPr>
            <w:r w:rsidRPr="00040E7E">
              <w:rPr>
                <w:rFonts w:ascii="Times New Roman" w:hAnsi="Times New Roman" w:cs="Times New Roman"/>
                <w:sz w:val="24"/>
                <w:szCs w:val="24"/>
              </w:rPr>
              <w:t>6</w:t>
            </w:r>
          </w:p>
          <w:p w:rsidR="002807B6" w:rsidRPr="00040E7E" w:rsidRDefault="002807B6" w:rsidP="00040E7E">
            <w:pPr>
              <w:spacing w:line="240" w:lineRule="auto"/>
              <w:jc w:val="center"/>
              <w:rPr>
                <w:rFonts w:ascii="Times New Roman" w:hAnsi="Times New Roman" w:cs="Times New Roman"/>
                <w:sz w:val="24"/>
                <w:szCs w:val="24"/>
              </w:rPr>
            </w:pPr>
            <w:r w:rsidRPr="00040E7E">
              <w:rPr>
                <w:rFonts w:ascii="Times New Roman" w:hAnsi="Times New Roman" w:cs="Times New Roman"/>
                <w:sz w:val="24"/>
                <w:szCs w:val="24"/>
              </w:rPr>
              <w:t>17</w:t>
            </w:r>
          </w:p>
          <w:p w:rsidR="002807B6" w:rsidRPr="00040E7E" w:rsidRDefault="002807B6" w:rsidP="00040E7E">
            <w:pPr>
              <w:spacing w:line="240" w:lineRule="auto"/>
              <w:jc w:val="center"/>
              <w:rPr>
                <w:rFonts w:ascii="Times New Roman" w:hAnsi="Times New Roman" w:cs="Times New Roman"/>
                <w:sz w:val="24"/>
                <w:szCs w:val="24"/>
              </w:rPr>
            </w:pPr>
            <w:r w:rsidRPr="00040E7E">
              <w:rPr>
                <w:rFonts w:ascii="Times New Roman" w:hAnsi="Times New Roman" w:cs="Times New Roman"/>
                <w:sz w:val="24"/>
                <w:szCs w:val="24"/>
              </w:rPr>
              <w:t>16</w:t>
            </w:r>
          </w:p>
          <w:p w:rsidR="002807B6" w:rsidRPr="00040E7E" w:rsidRDefault="002807B6" w:rsidP="00040E7E">
            <w:pPr>
              <w:spacing w:line="240" w:lineRule="auto"/>
              <w:jc w:val="center"/>
              <w:rPr>
                <w:rFonts w:ascii="Times New Roman" w:hAnsi="Times New Roman" w:cs="Times New Roman"/>
                <w:sz w:val="24"/>
                <w:szCs w:val="24"/>
              </w:rPr>
            </w:pPr>
            <w:r w:rsidRPr="00040E7E">
              <w:rPr>
                <w:rFonts w:ascii="Times New Roman" w:hAnsi="Times New Roman" w:cs="Times New Roman"/>
                <w:sz w:val="24"/>
                <w:szCs w:val="24"/>
              </w:rPr>
              <w:t>12</w:t>
            </w:r>
          </w:p>
          <w:p w:rsidR="002807B6" w:rsidRPr="00040E7E" w:rsidRDefault="002807B6" w:rsidP="00040E7E">
            <w:pPr>
              <w:spacing w:line="240" w:lineRule="auto"/>
              <w:jc w:val="center"/>
              <w:rPr>
                <w:rFonts w:ascii="Times New Roman" w:hAnsi="Times New Roman" w:cs="Times New Roman"/>
                <w:sz w:val="24"/>
                <w:szCs w:val="24"/>
              </w:rPr>
            </w:pPr>
            <w:r w:rsidRPr="00040E7E">
              <w:rPr>
                <w:rFonts w:ascii="Times New Roman" w:hAnsi="Times New Roman" w:cs="Times New Roman"/>
                <w:sz w:val="24"/>
                <w:szCs w:val="24"/>
              </w:rPr>
              <w:t>17</w:t>
            </w:r>
          </w:p>
          <w:p w:rsidR="002807B6" w:rsidRPr="00040E7E" w:rsidRDefault="002807B6" w:rsidP="00040E7E">
            <w:pPr>
              <w:spacing w:line="240" w:lineRule="auto"/>
              <w:jc w:val="center"/>
              <w:rPr>
                <w:rFonts w:ascii="Times New Roman" w:hAnsi="Times New Roman" w:cs="Times New Roman"/>
                <w:sz w:val="24"/>
                <w:szCs w:val="24"/>
              </w:rPr>
            </w:pPr>
            <w:r w:rsidRPr="00040E7E">
              <w:rPr>
                <w:rFonts w:ascii="Times New Roman" w:hAnsi="Times New Roman" w:cs="Times New Roman"/>
                <w:sz w:val="24"/>
                <w:szCs w:val="24"/>
              </w:rPr>
              <w:t>7</w:t>
            </w:r>
          </w:p>
        </w:tc>
        <w:tc>
          <w:tcPr>
            <w:tcW w:w="1302" w:type="dxa"/>
            <w:tcBorders>
              <w:top w:val="nil"/>
              <w:left w:val="nil"/>
              <w:bottom w:val="single" w:sz="8" w:space="0" w:color="auto"/>
              <w:right w:val="single" w:sz="8" w:space="0" w:color="auto"/>
            </w:tcBorders>
            <w:tcMar>
              <w:top w:w="0" w:type="dxa"/>
              <w:left w:w="108" w:type="dxa"/>
              <w:bottom w:w="0" w:type="dxa"/>
              <w:right w:w="108" w:type="dxa"/>
            </w:tcMar>
            <w:vAlign w:val="center"/>
          </w:tcPr>
          <w:p w:rsidR="002807B6" w:rsidRPr="00040E7E" w:rsidRDefault="002807B6" w:rsidP="00040E7E">
            <w:pPr>
              <w:spacing w:line="240" w:lineRule="auto"/>
              <w:jc w:val="center"/>
              <w:rPr>
                <w:rFonts w:ascii="Times New Roman" w:hAnsi="Times New Roman" w:cs="Times New Roman"/>
                <w:sz w:val="24"/>
                <w:szCs w:val="24"/>
              </w:rPr>
            </w:pPr>
            <w:r w:rsidRPr="00040E7E">
              <w:rPr>
                <w:rFonts w:ascii="Times New Roman" w:hAnsi="Times New Roman" w:cs="Times New Roman"/>
                <w:sz w:val="24"/>
                <w:szCs w:val="24"/>
              </w:rPr>
              <w:t>1.</w:t>
            </w:r>
          </w:p>
          <w:p w:rsidR="002807B6" w:rsidRPr="00040E7E" w:rsidRDefault="002807B6" w:rsidP="00040E7E">
            <w:pPr>
              <w:spacing w:line="240" w:lineRule="auto"/>
              <w:jc w:val="center"/>
              <w:rPr>
                <w:rFonts w:ascii="Times New Roman" w:hAnsi="Times New Roman" w:cs="Times New Roman"/>
                <w:sz w:val="24"/>
                <w:szCs w:val="24"/>
              </w:rPr>
            </w:pPr>
            <w:r w:rsidRPr="00040E7E">
              <w:rPr>
                <w:rFonts w:ascii="Times New Roman" w:hAnsi="Times New Roman" w:cs="Times New Roman"/>
                <w:sz w:val="24"/>
                <w:szCs w:val="24"/>
              </w:rPr>
              <w:t>2.</w:t>
            </w:r>
          </w:p>
          <w:p w:rsidR="002807B6" w:rsidRPr="00040E7E" w:rsidRDefault="002807B6" w:rsidP="00040E7E">
            <w:pPr>
              <w:spacing w:line="240" w:lineRule="auto"/>
              <w:jc w:val="center"/>
              <w:rPr>
                <w:rFonts w:ascii="Times New Roman" w:hAnsi="Times New Roman" w:cs="Times New Roman"/>
                <w:sz w:val="24"/>
                <w:szCs w:val="24"/>
              </w:rPr>
            </w:pPr>
            <w:r w:rsidRPr="00040E7E">
              <w:rPr>
                <w:rFonts w:ascii="Times New Roman" w:hAnsi="Times New Roman" w:cs="Times New Roman"/>
                <w:sz w:val="24"/>
                <w:szCs w:val="24"/>
              </w:rPr>
              <w:t>3.</w:t>
            </w:r>
          </w:p>
          <w:p w:rsidR="002807B6" w:rsidRPr="00040E7E" w:rsidRDefault="002807B6" w:rsidP="00040E7E">
            <w:pPr>
              <w:spacing w:line="240" w:lineRule="auto"/>
              <w:jc w:val="center"/>
              <w:rPr>
                <w:rFonts w:ascii="Times New Roman" w:hAnsi="Times New Roman" w:cs="Times New Roman"/>
                <w:sz w:val="24"/>
                <w:szCs w:val="24"/>
              </w:rPr>
            </w:pPr>
            <w:r w:rsidRPr="00040E7E">
              <w:rPr>
                <w:rFonts w:ascii="Times New Roman" w:hAnsi="Times New Roman" w:cs="Times New Roman"/>
                <w:sz w:val="24"/>
                <w:szCs w:val="24"/>
              </w:rPr>
              <w:t>4.</w:t>
            </w:r>
          </w:p>
          <w:p w:rsidR="002807B6" w:rsidRPr="00040E7E" w:rsidRDefault="002807B6" w:rsidP="00040E7E">
            <w:pPr>
              <w:spacing w:line="240" w:lineRule="auto"/>
              <w:jc w:val="center"/>
              <w:rPr>
                <w:rFonts w:ascii="Times New Roman" w:hAnsi="Times New Roman" w:cs="Times New Roman"/>
                <w:sz w:val="24"/>
                <w:szCs w:val="24"/>
              </w:rPr>
            </w:pPr>
            <w:r w:rsidRPr="00040E7E">
              <w:rPr>
                <w:rFonts w:ascii="Times New Roman" w:hAnsi="Times New Roman" w:cs="Times New Roman"/>
                <w:sz w:val="24"/>
                <w:szCs w:val="24"/>
              </w:rPr>
              <w:t>5.</w:t>
            </w:r>
          </w:p>
          <w:p w:rsidR="002807B6" w:rsidRPr="00040E7E" w:rsidRDefault="002807B6" w:rsidP="00040E7E">
            <w:pPr>
              <w:spacing w:line="240" w:lineRule="auto"/>
              <w:jc w:val="center"/>
              <w:rPr>
                <w:rFonts w:ascii="Times New Roman" w:hAnsi="Times New Roman" w:cs="Times New Roman"/>
                <w:sz w:val="24"/>
                <w:szCs w:val="24"/>
              </w:rPr>
            </w:pPr>
            <w:r w:rsidRPr="00040E7E">
              <w:rPr>
                <w:rFonts w:ascii="Times New Roman" w:hAnsi="Times New Roman" w:cs="Times New Roman"/>
                <w:sz w:val="24"/>
                <w:szCs w:val="24"/>
              </w:rPr>
              <w:t>6.</w:t>
            </w:r>
          </w:p>
          <w:p w:rsidR="002807B6" w:rsidRPr="00040E7E" w:rsidRDefault="002807B6" w:rsidP="00040E7E">
            <w:pPr>
              <w:spacing w:line="240" w:lineRule="auto"/>
              <w:jc w:val="center"/>
              <w:rPr>
                <w:rFonts w:ascii="Times New Roman" w:hAnsi="Times New Roman" w:cs="Times New Roman"/>
                <w:sz w:val="24"/>
                <w:szCs w:val="24"/>
              </w:rPr>
            </w:pPr>
            <w:r w:rsidRPr="00040E7E">
              <w:rPr>
                <w:rFonts w:ascii="Times New Roman" w:hAnsi="Times New Roman" w:cs="Times New Roman"/>
                <w:sz w:val="24"/>
                <w:szCs w:val="24"/>
              </w:rPr>
              <w:t>7.</w:t>
            </w:r>
          </w:p>
          <w:p w:rsidR="002807B6" w:rsidRPr="00040E7E" w:rsidRDefault="002807B6" w:rsidP="00040E7E">
            <w:pPr>
              <w:spacing w:line="240" w:lineRule="auto"/>
              <w:jc w:val="center"/>
              <w:rPr>
                <w:rFonts w:ascii="Times New Roman" w:hAnsi="Times New Roman" w:cs="Times New Roman"/>
                <w:sz w:val="24"/>
                <w:szCs w:val="24"/>
              </w:rPr>
            </w:pPr>
            <w:r w:rsidRPr="00040E7E">
              <w:rPr>
                <w:rFonts w:ascii="Times New Roman" w:hAnsi="Times New Roman" w:cs="Times New Roman"/>
                <w:sz w:val="24"/>
                <w:szCs w:val="24"/>
              </w:rPr>
              <w:t>8.</w:t>
            </w:r>
          </w:p>
          <w:p w:rsidR="002807B6" w:rsidRPr="00040E7E" w:rsidRDefault="002807B6" w:rsidP="00040E7E">
            <w:pPr>
              <w:spacing w:line="240" w:lineRule="auto"/>
              <w:jc w:val="center"/>
              <w:rPr>
                <w:rFonts w:ascii="Times New Roman" w:hAnsi="Times New Roman" w:cs="Times New Roman"/>
                <w:sz w:val="24"/>
                <w:szCs w:val="24"/>
              </w:rPr>
            </w:pPr>
            <w:r w:rsidRPr="00040E7E">
              <w:rPr>
                <w:rFonts w:ascii="Times New Roman" w:hAnsi="Times New Roman" w:cs="Times New Roman"/>
                <w:sz w:val="24"/>
                <w:szCs w:val="24"/>
              </w:rPr>
              <w:t>9.</w:t>
            </w:r>
          </w:p>
          <w:p w:rsidR="002807B6" w:rsidRPr="00040E7E" w:rsidRDefault="002807B6" w:rsidP="00040E7E">
            <w:pPr>
              <w:spacing w:line="240" w:lineRule="auto"/>
              <w:jc w:val="center"/>
              <w:rPr>
                <w:rFonts w:ascii="Times New Roman" w:hAnsi="Times New Roman" w:cs="Times New Roman"/>
                <w:sz w:val="24"/>
                <w:szCs w:val="24"/>
              </w:rPr>
            </w:pPr>
            <w:r w:rsidRPr="00040E7E">
              <w:rPr>
                <w:rFonts w:ascii="Times New Roman" w:hAnsi="Times New Roman" w:cs="Times New Roman"/>
                <w:sz w:val="24"/>
                <w:szCs w:val="24"/>
              </w:rPr>
              <w:t>10.</w:t>
            </w:r>
          </w:p>
          <w:p w:rsidR="002807B6" w:rsidRPr="00040E7E" w:rsidRDefault="002807B6" w:rsidP="00040E7E">
            <w:pPr>
              <w:spacing w:line="240" w:lineRule="auto"/>
              <w:jc w:val="center"/>
              <w:rPr>
                <w:rFonts w:ascii="Times New Roman" w:hAnsi="Times New Roman" w:cs="Times New Roman"/>
                <w:sz w:val="24"/>
                <w:szCs w:val="24"/>
              </w:rPr>
            </w:pPr>
            <w:r w:rsidRPr="00040E7E">
              <w:rPr>
                <w:rFonts w:ascii="Times New Roman" w:hAnsi="Times New Roman" w:cs="Times New Roman"/>
                <w:sz w:val="24"/>
                <w:szCs w:val="24"/>
              </w:rPr>
              <w:t>11.</w:t>
            </w:r>
          </w:p>
        </w:tc>
        <w:tc>
          <w:tcPr>
            <w:tcW w:w="1440" w:type="dxa"/>
            <w:tcBorders>
              <w:top w:val="nil"/>
              <w:left w:val="nil"/>
              <w:bottom w:val="single" w:sz="8" w:space="0" w:color="auto"/>
              <w:right w:val="single" w:sz="8" w:space="0" w:color="auto"/>
            </w:tcBorders>
            <w:tcMar>
              <w:top w:w="0" w:type="dxa"/>
              <w:left w:w="108" w:type="dxa"/>
              <w:bottom w:w="0" w:type="dxa"/>
              <w:right w:w="108" w:type="dxa"/>
            </w:tcMar>
            <w:vAlign w:val="center"/>
          </w:tcPr>
          <w:p w:rsidR="002807B6" w:rsidRPr="00040E7E" w:rsidRDefault="002807B6" w:rsidP="00040E7E">
            <w:pPr>
              <w:spacing w:line="240" w:lineRule="auto"/>
              <w:jc w:val="center"/>
              <w:rPr>
                <w:rFonts w:ascii="Times New Roman" w:hAnsi="Times New Roman" w:cs="Times New Roman"/>
                <w:sz w:val="24"/>
                <w:szCs w:val="24"/>
              </w:rPr>
            </w:pPr>
            <w:r w:rsidRPr="00040E7E">
              <w:rPr>
                <w:rFonts w:ascii="Times New Roman" w:hAnsi="Times New Roman" w:cs="Times New Roman"/>
                <w:sz w:val="24"/>
                <w:szCs w:val="24"/>
              </w:rPr>
              <w:t>8</w:t>
            </w:r>
          </w:p>
          <w:p w:rsidR="002807B6" w:rsidRPr="00040E7E" w:rsidRDefault="002807B6" w:rsidP="00040E7E">
            <w:pPr>
              <w:spacing w:line="240" w:lineRule="auto"/>
              <w:jc w:val="center"/>
              <w:rPr>
                <w:rFonts w:ascii="Times New Roman" w:hAnsi="Times New Roman" w:cs="Times New Roman"/>
                <w:sz w:val="24"/>
                <w:szCs w:val="24"/>
              </w:rPr>
            </w:pPr>
            <w:r w:rsidRPr="00040E7E">
              <w:rPr>
                <w:rFonts w:ascii="Times New Roman" w:hAnsi="Times New Roman" w:cs="Times New Roman"/>
                <w:sz w:val="24"/>
                <w:szCs w:val="24"/>
              </w:rPr>
              <w:t>5</w:t>
            </w:r>
          </w:p>
          <w:p w:rsidR="002807B6" w:rsidRPr="00040E7E" w:rsidRDefault="002807B6" w:rsidP="00040E7E">
            <w:pPr>
              <w:spacing w:line="240" w:lineRule="auto"/>
              <w:jc w:val="center"/>
              <w:rPr>
                <w:rFonts w:ascii="Times New Roman" w:hAnsi="Times New Roman" w:cs="Times New Roman"/>
                <w:sz w:val="24"/>
                <w:szCs w:val="24"/>
              </w:rPr>
            </w:pPr>
            <w:r w:rsidRPr="00040E7E">
              <w:rPr>
                <w:rFonts w:ascii="Times New Roman" w:hAnsi="Times New Roman" w:cs="Times New Roman"/>
                <w:sz w:val="24"/>
                <w:szCs w:val="24"/>
              </w:rPr>
              <w:t>10</w:t>
            </w:r>
          </w:p>
          <w:p w:rsidR="002807B6" w:rsidRPr="00040E7E" w:rsidRDefault="002807B6" w:rsidP="00040E7E">
            <w:pPr>
              <w:spacing w:line="240" w:lineRule="auto"/>
              <w:jc w:val="center"/>
              <w:rPr>
                <w:rFonts w:ascii="Times New Roman" w:hAnsi="Times New Roman" w:cs="Times New Roman"/>
                <w:sz w:val="24"/>
                <w:szCs w:val="24"/>
              </w:rPr>
            </w:pPr>
            <w:r w:rsidRPr="00040E7E">
              <w:rPr>
                <w:rFonts w:ascii="Times New Roman" w:hAnsi="Times New Roman" w:cs="Times New Roman"/>
                <w:sz w:val="24"/>
                <w:szCs w:val="24"/>
              </w:rPr>
              <w:t>7</w:t>
            </w:r>
          </w:p>
          <w:p w:rsidR="002807B6" w:rsidRPr="00040E7E" w:rsidRDefault="002807B6" w:rsidP="00040E7E">
            <w:pPr>
              <w:spacing w:line="240" w:lineRule="auto"/>
              <w:jc w:val="center"/>
              <w:rPr>
                <w:rFonts w:ascii="Times New Roman" w:hAnsi="Times New Roman" w:cs="Times New Roman"/>
                <w:sz w:val="24"/>
                <w:szCs w:val="24"/>
              </w:rPr>
            </w:pPr>
            <w:r w:rsidRPr="00040E7E">
              <w:rPr>
                <w:rFonts w:ascii="Times New Roman" w:hAnsi="Times New Roman" w:cs="Times New Roman"/>
                <w:sz w:val="24"/>
                <w:szCs w:val="24"/>
              </w:rPr>
              <w:t>10</w:t>
            </w:r>
          </w:p>
          <w:p w:rsidR="002807B6" w:rsidRPr="00040E7E" w:rsidRDefault="002807B6" w:rsidP="00040E7E">
            <w:pPr>
              <w:spacing w:line="240" w:lineRule="auto"/>
              <w:jc w:val="center"/>
              <w:rPr>
                <w:rFonts w:ascii="Times New Roman" w:hAnsi="Times New Roman" w:cs="Times New Roman"/>
                <w:sz w:val="24"/>
                <w:szCs w:val="24"/>
              </w:rPr>
            </w:pPr>
            <w:r w:rsidRPr="00040E7E">
              <w:rPr>
                <w:rFonts w:ascii="Times New Roman" w:hAnsi="Times New Roman" w:cs="Times New Roman"/>
                <w:sz w:val="24"/>
                <w:szCs w:val="24"/>
              </w:rPr>
              <w:t>8</w:t>
            </w:r>
          </w:p>
          <w:p w:rsidR="002807B6" w:rsidRPr="00040E7E" w:rsidRDefault="002807B6" w:rsidP="00040E7E">
            <w:pPr>
              <w:spacing w:line="240" w:lineRule="auto"/>
              <w:jc w:val="center"/>
              <w:rPr>
                <w:rFonts w:ascii="Times New Roman" w:hAnsi="Times New Roman" w:cs="Times New Roman"/>
                <w:sz w:val="24"/>
                <w:szCs w:val="24"/>
              </w:rPr>
            </w:pPr>
            <w:r w:rsidRPr="00040E7E">
              <w:rPr>
                <w:rFonts w:ascii="Times New Roman" w:hAnsi="Times New Roman" w:cs="Times New Roman"/>
                <w:sz w:val="24"/>
                <w:szCs w:val="24"/>
              </w:rPr>
              <w:t>10</w:t>
            </w:r>
          </w:p>
          <w:p w:rsidR="002807B6" w:rsidRPr="00040E7E" w:rsidRDefault="002807B6" w:rsidP="00040E7E">
            <w:pPr>
              <w:spacing w:line="240" w:lineRule="auto"/>
              <w:jc w:val="center"/>
              <w:rPr>
                <w:rFonts w:ascii="Times New Roman" w:hAnsi="Times New Roman" w:cs="Times New Roman"/>
                <w:sz w:val="24"/>
                <w:szCs w:val="24"/>
              </w:rPr>
            </w:pPr>
            <w:r w:rsidRPr="00040E7E">
              <w:rPr>
                <w:rFonts w:ascii="Times New Roman" w:hAnsi="Times New Roman" w:cs="Times New Roman"/>
                <w:sz w:val="24"/>
                <w:szCs w:val="24"/>
              </w:rPr>
              <w:t>7</w:t>
            </w:r>
          </w:p>
          <w:p w:rsidR="002807B6" w:rsidRPr="00040E7E" w:rsidRDefault="002807B6" w:rsidP="00040E7E">
            <w:pPr>
              <w:spacing w:line="240" w:lineRule="auto"/>
              <w:jc w:val="center"/>
              <w:rPr>
                <w:rFonts w:ascii="Times New Roman" w:hAnsi="Times New Roman" w:cs="Times New Roman"/>
                <w:sz w:val="24"/>
                <w:szCs w:val="24"/>
              </w:rPr>
            </w:pPr>
            <w:r w:rsidRPr="00040E7E">
              <w:rPr>
                <w:rFonts w:ascii="Times New Roman" w:hAnsi="Times New Roman" w:cs="Times New Roman"/>
                <w:sz w:val="24"/>
                <w:szCs w:val="24"/>
              </w:rPr>
              <w:t>10</w:t>
            </w:r>
          </w:p>
          <w:p w:rsidR="002807B6" w:rsidRPr="00040E7E" w:rsidRDefault="002807B6" w:rsidP="00040E7E">
            <w:pPr>
              <w:spacing w:line="240" w:lineRule="auto"/>
              <w:jc w:val="center"/>
              <w:rPr>
                <w:rFonts w:ascii="Times New Roman" w:hAnsi="Times New Roman" w:cs="Times New Roman"/>
                <w:sz w:val="24"/>
                <w:szCs w:val="24"/>
              </w:rPr>
            </w:pPr>
            <w:r w:rsidRPr="00040E7E">
              <w:rPr>
                <w:rFonts w:ascii="Times New Roman" w:hAnsi="Times New Roman" w:cs="Times New Roman"/>
                <w:sz w:val="24"/>
                <w:szCs w:val="24"/>
              </w:rPr>
              <w:t>10</w:t>
            </w:r>
          </w:p>
          <w:p w:rsidR="002807B6" w:rsidRPr="00040E7E" w:rsidRDefault="002807B6" w:rsidP="00040E7E">
            <w:pPr>
              <w:spacing w:line="240" w:lineRule="auto"/>
              <w:jc w:val="center"/>
              <w:rPr>
                <w:rFonts w:ascii="Times New Roman" w:hAnsi="Times New Roman" w:cs="Times New Roman"/>
                <w:sz w:val="24"/>
                <w:szCs w:val="24"/>
              </w:rPr>
            </w:pPr>
            <w:r w:rsidRPr="00040E7E">
              <w:rPr>
                <w:rFonts w:ascii="Times New Roman" w:hAnsi="Times New Roman" w:cs="Times New Roman"/>
                <w:sz w:val="24"/>
                <w:szCs w:val="24"/>
              </w:rPr>
              <w:t>8</w:t>
            </w:r>
          </w:p>
        </w:tc>
        <w:tc>
          <w:tcPr>
            <w:tcW w:w="1671" w:type="dxa"/>
            <w:tcBorders>
              <w:top w:val="nil"/>
              <w:left w:val="nil"/>
              <w:bottom w:val="single" w:sz="8" w:space="0" w:color="auto"/>
              <w:right w:val="single" w:sz="8" w:space="0" w:color="auto"/>
            </w:tcBorders>
            <w:tcMar>
              <w:top w:w="0" w:type="dxa"/>
              <w:left w:w="108" w:type="dxa"/>
              <w:bottom w:w="0" w:type="dxa"/>
              <w:right w:w="108" w:type="dxa"/>
            </w:tcMar>
            <w:vAlign w:val="center"/>
          </w:tcPr>
          <w:p w:rsidR="002807B6" w:rsidRPr="00040E7E" w:rsidRDefault="002807B6" w:rsidP="00040E7E">
            <w:pPr>
              <w:spacing w:line="240" w:lineRule="auto"/>
              <w:jc w:val="center"/>
              <w:rPr>
                <w:rFonts w:ascii="Times New Roman" w:hAnsi="Times New Roman" w:cs="Times New Roman"/>
                <w:sz w:val="24"/>
                <w:szCs w:val="24"/>
              </w:rPr>
            </w:pPr>
            <w:r w:rsidRPr="00040E7E">
              <w:rPr>
                <w:rFonts w:ascii="Times New Roman" w:hAnsi="Times New Roman" w:cs="Times New Roman"/>
                <w:sz w:val="24"/>
                <w:szCs w:val="24"/>
              </w:rPr>
              <w:t>11</w:t>
            </w:r>
          </w:p>
          <w:p w:rsidR="002807B6" w:rsidRPr="00040E7E" w:rsidRDefault="002807B6" w:rsidP="00040E7E">
            <w:pPr>
              <w:spacing w:line="240" w:lineRule="auto"/>
              <w:jc w:val="center"/>
              <w:rPr>
                <w:rFonts w:ascii="Times New Roman" w:hAnsi="Times New Roman" w:cs="Times New Roman"/>
                <w:sz w:val="24"/>
                <w:szCs w:val="24"/>
              </w:rPr>
            </w:pPr>
            <w:r w:rsidRPr="00040E7E">
              <w:rPr>
                <w:rFonts w:ascii="Times New Roman" w:hAnsi="Times New Roman" w:cs="Times New Roman"/>
                <w:sz w:val="24"/>
                <w:szCs w:val="24"/>
              </w:rPr>
              <w:t>6</w:t>
            </w:r>
          </w:p>
          <w:p w:rsidR="002807B6" w:rsidRPr="00040E7E" w:rsidRDefault="002807B6" w:rsidP="00040E7E">
            <w:pPr>
              <w:spacing w:line="240" w:lineRule="auto"/>
              <w:jc w:val="center"/>
              <w:rPr>
                <w:rFonts w:ascii="Times New Roman" w:hAnsi="Times New Roman" w:cs="Times New Roman"/>
                <w:sz w:val="24"/>
                <w:szCs w:val="24"/>
              </w:rPr>
            </w:pPr>
            <w:r w:rsidRPr="00040E7E">
              <w:rPr>
                <w:rFonts w:ascii="Times New Roman" w:hAnsi="Times New Roman" w:cs="Times New Roman"/>
                <w:sz w:val="24"/>
                <w:szCs w:val="24"/>
              </w:rPr>
              <w:t>17</w:t>
            </w:r>
          </w:p>
          <w:p w:rsidR="002807B6" w:rsidRPr="00040E7E" w:rsidRDefault="002807B6" w:rsidP="00040E7E">
            <w:pPr>
              <w:spacing w:line="240" w:lineRule="auto"/>
              <w:jc w:val="center"/>
              <w:rPr>
                <w:rFonts w:ascii="Times New Roman" w:hAnsi="Times New Roman" w:cs="Times New Roman"/>
                <w:sz w:val="24"/>
                <w:szCs w:val="24"/>
              </w:rPr>
            </w:pPr>
            <w:r w:rsidRPr="00040E7E">
              <w:rPr>
                <w:rFonts w:ascii="Times New Roman" w:hAnsi="Times New Roman" w:cs="Times New Roman"/>
                <w:sz w:val="24"/>
                <w:szCs w:val="24"/>
              </w:rPr>
              <w:t>14</w:t>
            </w:r>
          </w:p>
          <w:p w:rsidR="002807B6" w:rsidRPr="00040E7E" w:rsidRDefault="002807B6" w:rsidP="00040E7E">
            <w:pPr>
              <w:spacing w:line="240" w:lineRule="auto"/>
              <w:jc w:val="center"/>
              <w:rPr>
                <w:rFonts w:ascii="Times New Roman" w:hAnsi="Times New Roman" w:cs="Times New Roman"/>
                <w:sz w:val="24"/>
                <w:szCs w:val="24"/>
              </w:rPr>
            </w:pPr>
            <w:r w:rsidRPr="00040E7E">
              <w:rPr>
                <w:rFonts w:ascii="Times New Roman" w:hAnsi="Times New Roman" w:cs="Times New Roman"/>
                <w:sz w:val="24"/>
                <w:szCs w:val="24"/>
              </w:rPr>
              <w:t>16</w:t>
            </w:r>
          </w:p>
          <w:p w:rsidR="002807B6" w:rsidRPr="00040E7E" w:rsidRDefault="002807B6" w:rsidP="00040E7E">
            <w:pPr>
              <w:spacing w:line="240" w:lineRule="auto"/>
              <w:jc w:val="center"/>
              <w:rPr>
                <w:rFonts w:ascii="Times New Roman" w:hAnsi="Times New Roman" w:cs="Times New Roman"/>
                <w:sz w:val="24"/>
                <w:szCs w:val="24"/>
              </w:rPr>
            </w:pPr>
            <w:r w:rsidRPr="00040E7E">
              <w:rPr>
                <w:rFonts w:ascii="Times New Roman" w:hAnsi="Times New Roman" w:cs="Times New Roman"/>
                <w:sz w:val="24"/>
                <w:szCs w:val="24"/>
              </w:rPr>
              <w:t>12</w:t>
            </w:r>
          </w:p>
          <w:p w:rsidR="002807B6" w:rsidRPr="00040E7E" w:rsidRDefault="002807B6" w:rsidP="00040E7E">
            <w:pPr>
              <w:spacing w:line="240" w:lineRule="auto"/>
              <w:jc w:val="center"/>
              <w:rPr>
                <w:rFonts w:ascii="Times New Roman" w:hAnsi="Times New Roman" w:cs="Times New Roman"/>
                <w:sz w:val="24"/>
                <w:szCs w:val="24"/>
              </w:rPr>
            </w:pPr>
            <w:r w:rsidRPr="00040E7E">
              <w:rPr>
                <w:rFonts w:ascii="Times New Roman" w:hAnsi="Times New Roman" w:cs="Times New Roman"/>
                <w:sz w:val="24"/>
                <w:szCs w:val="24"/>
              </w:rPr>
              <w:t>16</w:t>
            </w:r>
          </w:p>
          <w:p w:rsidR="002807B6" w:rsidRPr="00040E7E" w:rsidRDefault="002807B6" w:rsidP="00040E7E">
            <w:pPr>
              <w:spacing w:line="240" w:lineRule="auto"/>
              <w:jc w:val="center"/>
              <w:rPr>
                <w:rFonts w:ascii="Times New Roman" w:hAnsi="Times New Roman" w:cs="Times New Roman"/>
                <w:sz w:val="24"/>
                <w:szCs w:val="24"/>
              </w:rPr>
            </w:pPr>
            <w:r w:rsidRPr="00040E7E">
              <w:rPr>
                <w:rFonts w:ascii="Times New Roman" w:hAnsi="Times New Roman" w:cs="Times New Roman"/>
                <w:sz w:val="24"/>
                <w:szCs w:val="24"/>
              </w:rPr>
              <w:t>10</w:t>
            </w:r>
          </w:p>
          <w:p w:rsidR="002807B6" w:rsidRPr="00040E7E" w:rsidRDefault="002807B6" w:rsidP="00040E7E">
            <w:pPr>
              <w:spacing w:line="240" w:lineRule="auto"/>
              <w:jc w:val="center"/>
              <w:rPr>
                <w:rFonts w:ascii="Times New Roman" w:hAnsi="Times New Roman" w:cs="Times New Roman"/>
                <w:sz w:val="24"/>
                <w:szCs w:val="24"/>
              </w:rPr>
            </w:pPr>
            <w:r w:rsidRPr="00040E7E">
              <w:rPr>
                <w:rFonts w:ascii="Times New Roman" w:hAnsi="Times New Roman" w:cs="Times New Roman"/>
                <w:sz w:val="24"/>
                <w:szCs w:val="24"/>
              </w:rPr>
              <w:t>18</w:t>
            </w:r>
          </w:p>
          <w:p w:rsidR="002807B6" w:rsidRPr="00040E7E" w:rsidRDefault="002807B6" w:rsidP="00040E7E">
            <w:pPr>
              <w:spacing w:line="240" w:lineRule="auto"/>
              <w:jc w:val="center"/>
              <w:rPr>
                <w:rFonts w:ascii="Times New Roman" w:hAnsi="Times New Roman" w:cs="Times New Roman"/>
                <w:sz w:val="24"/>
                <w:szCs w:val="24"/>
              </w:rPr>
            </w:pPr>
            <w:r w:rsidRPr="00040E7E">
              <w:rPr>
                <w:rFonts w:ascii="Times New Roman" w:hAnsi="Times New Roman" w:cs="Times New Roman"/>
                <w:sz w:val="24"/>
                <w:szCs w:val="24"/>
              </w:rPr>
              <w:t>16</w:t>
            </w:r>
          </w:p>
          <w:p w:rsidR="002807B6" w:rsidRPr="00040E7E" w:rsidRDefault="002807B6" w:rsidP="00040E7E">
            <w:pPr>
              <w:spacing w:line="240" w:lineRule="auto"/>
              <w:jc w:val="center"/>
              <w:rPr>
                <w:rFonts w:ascii="Times New Roman" w:hAnsi="Times New Roman" w:cs="Times New Roman"/>
                <w:sz w:val="24"/>
                <w:szCs w:val="24"/>
              </w:rPr>
            </w:pPr>
            <w:r w:rsidRPr="00040E7E">
              <w:rPr>
                <w:rFonts w:ascii="Times New Roman" w:hAnsi="Times New Roman" w:cs="Times New Roman"/>
                <w:sz w:val="24"/>
                <w:szCs w:val="24"/>
              </w:rPr>
              <w:t>13</w:t>
            </w:r>
          </w:p>
        </w:tc>
      </w:tr>
    </w:tbl>
    <w:p w:rsidR="002807B6" w:rsidRPr="00040E7E" w:rsidRDefault="002807B6" w:rsidP="002807B6">
      <w:pPr>
        <w:ind w:firstLine="709"/>
        <w:rPr>
          <w:rFonts w:ascii="Times New Roman" w:hAnsi="Times New Roman" w:cs="Times New Roman"/>
          <w:sz w:val="28"/>
          <w:szCs w:val="28"/>
        </w:rPr>
      </w:pPr>
      <w:r w:rsidRPr="00040E7E">
        <w:rPr>
          <w:rFonts w:ascii="Times New Roman" w:hAnsi="Times New Roman" w:cs="Times New Roman"/>
          <w:sz w:val="28"/>
          <w:szCs w:val="28"/>
        </w:rPr>
        <w:t> </w:t>
      </w:r>
    </w:p>
    <w:p w:rsidR="002807B6" w:rsidRPr="00040E7E" w:rsidRDefault="005A4D63" w:rsidP="002807B6">
      <w:pPr>
        <w:pStyle w:val="msolistparagraph0"/>
        <w:spacing w:before="0" w:beforeAutospacing="0" w:after="0" w:afterAutospacing="0" w:line="360" w:lineRule="auto"/>
        <w:ind w:firstLine="709"/>
        <w:jc w:val="both"/>
        <w:rPr>
          <w:sz w:val="28"/>
          <w:szCs w:val="28"/>
        </w:rPr>
      </w:pPr>
      <w:r w:rsidRPr="00040E7E">
        <w:rPr>
          <w:bCs/>
          <w:sz w:val="28"/>
          <w:szCs w:val="28"/>
          <w:lang w:val="uk-UA"/>
        </w:rPr>
        <w:t>2.3</w:t>
      </w:r>
      <w:r w:rsidR="002807B6" w:rsidRPr="00040E7E">
        <w:rPr>
          <w:bCs/>
          <w:sz w:val="28"/>
          <w:szCs w:val="28"/>
          <w:lang w:val="uk-UA"/>
        </w:rPr>
        <w:t>.1.</w:t>
      </w:r>
      <w:r w:rsidR="002807B6" w:rsidRPr="00040E7E">
        <w:rPr>
          <w:sz w:val="28"/>
          <w:szCs w:val="28"/>
          <w:lang w:val="uk-UA"/>
        </w:rPr>
        <w:t> </w:t>
      </w:r>
      <w:r w:rsidR="00482271" w:rsidRPr="00040E7E">
        <w:rPr>
          <w:bCs/>
          <w:sz w:val="28"/>
          <w:szCs w:val="28"/>
          <w:lang w:val="uk-UA"/>
        </w:rPr>
        <w:t>С</w:t>
      </w:r>
      <w:r w:rsidR="002807B6" w:rsidRPr="00040E7E">
        <w:rPr>
          <w:bCs/>
          <w:sz w:val="28"/>
          <w:szCs w:val="28"/>
          <w:lang w:val="uk-UA"/>
        </w:rPr>
        <w:t>ереднє арифметичне:</w:t>
      </w:r>
    </w:p>
    <w:p w:rsidR="002807B6" w:rsidRPr="00040E7E" w:rsidRDefault="002807B6" w:rsidP="002807B6">
      <w:pPr>
        <w:shd w:val="clear" w:color="auto" w:fill="FFFFFF"/>
        <w:ind w:firstLine="709"/>
        <w:rPr>
          <w:rFonts w:ascii="Times New Roman" w:hAnsi="Times New Roman" w:cs="Times New Roman"/>
          <w:sz w:val="28"/>
          <w:szCs w:val="28"/>
          <w:lang w:val="ru-RU"/>
        </w:rPr>
      </w:pPr>
      <w:r w:rsidRPr="00040E7E">
        <w:rPr>
          <w:rFonts w:ascii="Times New Roman" w:hAnsi="Times New Roman" w:cs="Times New Roman"/>
          <w:spacing w:val="3"/>
          <w:sz w:val="28"/>
          <w:szCs w:val="28"/>
          <w:lang w:val="ru-RU"/>
        </w:rPr>
        <w:t>Х</w:t>
      </w:r>
      <w:r w:rsidRPr="00040E7E">
        <w:rPr>
          <w:rFonts w:ascii="Times New Roman" w:hAnsi="Times New Roman" w:cs="Times New Roman"/>
          <w:spacing w:val="3"/>
          <w:sz w:val="28"/>
          <w:szCs w:val="28"/>
          <w:vertAlign w:val="subscript"/>
          <w:lang w:val="ru-RU"/>
        </w:rPr>
        <w:t>1</w:t>
      </w:r>
      <w:r w:rsidRPr="00040E7E">
        <w:rPr>
          <w:rFonts w:ascii="Times New Roman" w:hAnsi="Times New Roman" w:cs="Times New Roman"/>
          <w:spacing w:val="3"/>
          <w:sz w:val="28"/>
          <w:szCs w:val="28"/>
          <w:lang w:val="ru-RU"/>
        </w:rPr>
        <w:t>=</w:t>
      </w:r>
      <w:r w:rsidRPr="00040E7E">
        <w:rPr>
          <w:rFonts w:ascii="Times New Roman" w:hAnsi="Times New Roman" w:cs="Times New Roman"/>
          <w:noProof/>
          <w:spacing w:val="3"/>
          <w:sz w:val="28"/>
          <w:szCs w:val="28"/>
          <w:vertAlign w:val="subscript"/>
          <w:lang w:eastAsia="uk-UA"/>
        </w:rPr>
        <w:drawing>
          <wp:inline distT="0" distB="0" distL="0" distR="0">
            <wp:extent cx="3190875" cy="390525"/>
            <wp:effectExtent l="0" t="0" r="9525" b="0"/>
            <wp:docPr id="98" name="Рисунок 75" descr="image0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image058"/>
                    <pic:cNvPicPr>
                      <a:picLocks noChangeAspect="1" noChangeArrowheads="1"/>
                    </pic:cNvPicPr>
                  </pic:nvPicPr>
                  <pic:blipFill>
                    <a:blip r:embed="rId11" cstate="print"/>
                    <a:srcRect/>
                    <a:stretch>
                      <a:fillRect/>
                    </a:stretch>
                  </pic:blipFill>
                  <pic:spPr bwMode="auto">
                    <a:xfrm>
                      <a:off x="0" y="0"/>
                      <a:ext cx="3190875" cy="390525"/>
                    </a:xfrm>
                    <a:prstGeom prst="rect">
                      <a:avLst/>
                    </a:prstGeom>
                    <a:noFill/>
                    <a:ln w="9525">
                      <a:noFill/>
                      <a:miter lim="800000"/>
                      <a:headEnd/>
                      <a:tailEnd/>
                    </a:ln>
                  </pic:spPr>
                </pic:pic>
              </a:graphicData>
            </a:graphic>
          </wp:inline>
        </w:drawing>
      </w:r>
    </w:p>
    <w:p w:rsidR="002807B6" w:rsidRPr="00040E7E" w:rsidRDefault="002807B6" w:rsidP="002807B6">
      <w:pPr>
        <w:shd w:val="clear" w:color="auto" w:fill="FFFFFF"/>
        <w:ind w:firstLine="709"/>
        <w:rPr>
          <w:rFonts w:ascii="Times New Roman" w:hAnsi="Times New Roman" w:cs="Times New Roman"/>
          <w:sz w:val="28"/>
          <w:szCs w:val="28"/>
          <w:lang w:val="ru-RU"/>
        </w:rPr>
      </w:pPr>
      <w:r w:rsidRPr="00040E7E">
        <w:rPr>
          <w:rFonts w:ascii="Times New Roman" w:hAnsi="Times New Roman" w:cs="Times New Roman"/>
          <w:spacing w:val="3"/>
          <w:sz w:val="28"/>
          <w:szCs w:val="28"/>
          <w:lang w:val="ru-RU"/>
        </w:rPr>
        <w:t>Х</w:t>
      </w:r>
      <w:r w:rsidRPr="00040E7E">
        <w:rPr>
          <w:rFonts w:ascii="Times New Roman" w:hAnsi="Times New Roman" w:cs="Times New Roman"/>
          <w:spacing w:val="3"/>
          <w:sz w:val="28"/>
          <w:szCs w:val="28"/>
          <w:vertAlign w:val="subscript"/>
          <w:lang w:val="ru-RU"/>
        </w:rPr>
        <w:t>2</w:t>
      </w:r>
      <w:r w:rsidRPr="00040E7E">
        <w:rPr>
          <w:rFonts w:ascii="Times New Roman" w:hAnsi="Times New Roman" w:cs="Times New Roman"/>
          <w:spacing w:val="3"/>
          <w:sz w:val="28"/>
          <w:szCs w:val="28"/>
          <w:lang w:val="ru-RU"/>
        </w:rPr>
        <w:t>=</w:t>
      </w:r>
      <w:r w:rsidRPr="00040E7E">
        <w:rPr>
          <w:rFonts w:ascii="Times New Roman" w:hAnsi="Times New Roman" w:cs="Times New Roman"/>
          <w:noProof/>
          <w:spacing w:val="3"/>
          <w:sz w:val="28"/>
          <w:szCs w:val="28"/>
          <w:vertAlign w:val="subscript"/>
          <w:lang w:eastAsia="uk-UA"/>
        </w:rPr>
        <w:drawing>
          <wp:inline distT="0" distB="0" distL="0" distR="0">
            <wp:extent cx="3419475" cy="390525"/>
            <wp:effectExtent l="0" t="0" r="9525" b="0"/>
            <wp:docPr id="99" name="Рисунок 76" descr="image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image060"/>
                    <pic:cNvPicPr>
                      <a:picLocks noChangeAspect="1" noChangeArrowheads="1"/>
                    </pic:cNvPicPr>
                  </pic:nvPicPr>
                  <pic:blipFill>
                    <a:blip r:embed="rId12" cstate="print"/>
                    <a:srcRect/>
                    <a:stretch>
                      <a:fillRect/>
                    </a:stretch>
                  </pic:blipFill>
                  <pic:spPr bwMode="auto">
                    <a:xfrm>
                      <a:off x="0" y="0"/>
                      <a:ext cx="3419475" cy="390525"/>
                    </a:xfrm>
                    <a:prstGeom prst="rect">
                      <a:avLst/>
                    </a:prstGeom>
                    <a:noFill/>
                    <a:ln w="9525">
                      <a:noFill/>
                      <a:miter lim="800000"/>
                      <a:headEnd/>
                      <a:tailEnd/>
                    </a:ln>
                  </pic:spPr>
                </pic:pic>
              </a:graphicData>
            </a:graphic>
          </wp:inline>
        </w:drawing>
      </w:r>
    </w:p>
    <w:p w:rsidR="002807B6" w:rsidRPr="00040E7E" w:rsidRDefault="005A4D63" w:rsidP="002807B6">
      <w:pPr>
        <w:pStyle w:val="msolistparagraph0"/>
        <w:spacing w:before="0" w:beforeAutospacing="0" w:after="0" w:afterAutospacing="0" w:line="360" w:lineRule="auto"/>
        <w:ind w:firstLine="709"/>
        <w:jc w:val="both"/>
        <w:rPr>
          <w:sz w:val="28"/>
          <w:szCs w:val="28"/>
        </w:rPr>
      </w:pPr>
      <w:r w:rsidRPr="00040E7E">
        <w:rPr>
          <w:bCs/>
          <w:sz w:val="28"/>
          <w:szCs w:val="28"/>
          <w:lang w:val="uk-UA"/>
        </w:rPr>
        <w:t>2.3</w:t>
      </w:r>
      <w:r w:rsidR="002807B6" w:rsidRPr="00040E7E">
        <w:rPr>
          <w:bCs/>
          <w:sz w:val="28"/>
          <w:szCs w:val="28"/>
          <w:lang w:val="uk-UA"/>
        </w:rPr>
        <w:t>.2.</w:t>
      </w:r>
      <w:r w:rsidR="002807B6" w:rsidRPr="00040E7E">
        <w:rPr>
          <w:sz w:val="28"/>
          <w:szCs w:val="28"/>
          <w:lang w:val="uk-UA"/>
        </w:rPr>
        <w:t> </w:t>
      </w:r>
      <w:r w:rsidR="00482271" w:rsidRPr="00040E7E">
        <w:rPr>
          <w:bCs/>
          <w:sz w:val="28"/>
          <w:szCs w:val="28"/>
          <w:lang w:val="uk-UA"/>
        </w:rPr>
        <w:t>Дисперсія</w:t>
      </w:r>
      <w:r w:rsidR="002807B6" w:rsidRPr="00040E7E">
        <w:rPr>
          <w:bCs/>
          <w:sz w:val="28"/>
          <w:szCs w:val="28"/>
          <w:lang w:val="uk-UA"/>
        </w:rPr>
        <w:t>:</w:t>
      </w:r>
    </w:p>
    <w:p w:rsidR="002807B6" w:rsidRPr="00040E7E" w:rsidRDefault="002807B6" w:rsidP="002807B6">
      <w:pPr>
        <w:shd w:val="clear" w:color="auto" w:fill="FFFFFF"/>
        <w:ind w:firstLine="709"/>
        <w:rPr>
          <w:rFonts w:ascii="Times New Roman" w:hAnsi="Times New Roman" w:cs="Times New Roman"/>
          <w:sz w:val="28"/>
          <w:szCs w:val="28"/>
          <w:lang w:val="ru-RU"/>
        </w:rPr>
      </w:pPr>
      <w:r w:rsidRPr="00040E7E">
        <w:rPr>
          <w:rFonts w:ascii="Times New Roman" w:hAnsi="Times New Roman" w:cs="Times New Roman"/>
          <w:sz w:val="28"/>
          <w:szCs w:val="28"/>
        </w:rPr>
        <w:t>δ</w:t>
      </w:r>
      <w:r w:rsidRPr="00040E7E">
        <w:rPr>
          <w:rFonts w:ascii="Times New Roman" w:hAnsi="Times New Roman" w:cs="Times New Roman"/>
          <w:sz w:val="28"/>
          <w:szCs w:val="28"/>
          <w:vertAlign w:val="subscript"/>
          <w:lang w:val="ru-RU"/>
        </w:rPr>
        <w:t>1</w:t>
      </w:r>
      <w:r w:rsidRPr="00040E7E">
        <w:rPr>
          <w:rFonts w:ascii="Times New Roman" w:hAnsi="Times New Roman" w:cs="Times New Roman"/>
          <w:sz w:val="28"/>
          <w:szCs w:val="28"/>
          <w:vertAlign w:val="superscript"/>
          <w:lang w:val="ru-RU"/>
        </w:rPr>
        <w:t>2</w:t>
      </w:r>
      <w:r w:rsidRPr="00040E7E">
        <w:rPr>
          <w:rFonts w:ascii="Times New Roman" w:hAnsi="Times New Roman" w:cs="Times New Roman"/>
          <w:sz w:val="28"/>
          <w:szCs w:val="28"/>
          <w:lang w:val="ru-RU"/>
        </w:rPr>
        <w:t>=</w:t>
      </w:r>
      <w:r w:rsidRPr="00040E7E">
        <w:rPr>
          <w:rFonts w:ascii="Times New Roman" w:hAnsi="Times New Roman" w:cs="Times New Roman"/>
          <w:noProof/>
          <w:sz w:val="28"/>
          <w:szCs w:val="28"/>
          <w:vertAlign w:val="subscript"/>
          <w:lang w:eastAsia="uk-UA"/>
        </w:rPr>
        <w:drawing>
          <wp:inline distT="0" distB="0" distL="0" distR="0">
            <wp:extent cx="3990975" cy="428625"/>
            <wp:effectExtent l="19050" t="0" r="9525" b="0"/>
            <wp:docPr id="100" name="Рисунок 77" descr="image0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image062"/>
                    <pic:cNvPicPr>
                      <a:picLocks noChangeAspect="1" noChangeArrowheads="1"/>
                    </pic:cNvPicPr>
                  </pic:nvPicPr>
                  <pic:blipFill>
                    <a:blip r:embed="rId13" cstate="print"/>
                    <a:srcRect/>
                    <a:stretch>
                      <a:fillRect/>
                    </a:stretch>
                  </pic:blipFill>
                  <pic:spPr bwMode="auto">
                    <a:xfrm>
                      <a:off x="0" y="0"/>
                      <a:ext cx="3990975" cy="428625"/>
                    </a:xfrm>
                    <a:prstGeom prst="rect">
                      <a:avLst/>
                    </a:prstGeom>
                    <a:noFill/>
                    <a:ln w="9525">
                      <a:noFill/>
                      <a:miter lim="800000"/>
                      <a:headEnd/>
                      <a:tailEnd/>
                    </a:ln>
                  </pic:spPr>
                </pic:pic>
              </a:graphicData>
            </a:graphic>
          </wp:inline>
        </w:drawing>
      </w:r>
    </w:p>
    <w:p w:rsidR="002807B6" w:rsidRPr="00040E7E" w:rsidRDefault="002807B6" w:rsidP="002807B6">
      <w:pPr>
        <w:shd w:val="clear" w:color="auto" w:fill="FFFFFF"/>
        <w:ind w:firstLine="709"/>
        <w:rPr>
          <w:rFonts w:ascii="Times New Roman" w:hAnsi="Times New Roman" w:cs="Times New Roman"/>
          <w:sz w:val="28"/>
          <w:szCs w:val="28"/>
          <w:lang w:val="ru-RU"/>
        </w:rPr>
      </w:pPr>
      <w:r w:rsidRPr="00040E7E">
        <w:rPr>
          <w:rFonts w:ascii="Times New Roman" w:hAnsi="Times New Roman" w:cs="Times New Roman"/>
          <w:sz w:val="28"/>
          <w:szCs w:val="28"/>
        </w:rPr>
        <w:t>δ</w:t>
      </w:r>
      <w:r w:rsidRPr="00040E7E">
        <w:rPr>
          <w:rFonts w:ascii="Times New Roman" w:hAnsi="Times New Roman" w:cs="Times New Roman"/>
          <w:sz w:val="28"/>
          <w:szCs w:val="28"/>
          <w:vertAlign w:val="subscript"/>
          <w:lang w:val="ru-RU"/>
        </w:rPr>
        <w:t>2</w:t>
      </w:r>
      <w:r w:rsidRPr="00040E7E">
        <w:rPr>
          <w:rFonts w:ascii="Times New Roman" w:hAnsi="Times New Roman" w:cs="Times New Roman"/>
          <w:sz w:val="28"/>
          <w:szCs w:val="28"/>
          <w:vertAlign w:val="superscript"/>
          <w:lang w:val="ru-RU"/>
        </w:rPr>
        <w:t>2</w:t>
      </w:r>
      <w:r w:rsidRPr="00040E7E">
        <w:rPr>
          <w:rFonts w:ascii="Times New Roman" w:hAnsi="Times New Roman" w:cs="Times New Roman"/>
          <w:sz w:val="28"/>
          <w:szCs w:val="28"/>
          <w:lang w:val="ru-RU"/>
        </w:rPr>
        <w:t>=</w:t>
      </w:r>
      <w:r w:rsidRPr="00040E7E">
        <w:rPr>
          <w:rFonts w:ascii="Times New Roman" w:hAnsi="Times New Roman" w:cs="Times New Roman"/>
          <w:noProof/>
          <w:sz w:val="28"/>
          <w:szCs w:val="28"/>
          <w:vertAlign w:val="subscript"/>
          <w:lang w:eastAsia="uk-UA"/>
        </w:rPr>
        <w:drawing>
          <wp:inline distT="0" distB="0" distL="0" distR="0">
            <wp:extent cx="4114800" cy="428625"/>
            <wp:effectExtent l="19050" t="0" r="0" b="0"/>
            <wp:docPr id="101" name="Рисунок 78" descr="image0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image064"/>
                    <pic:cNvPicPr>
                      <a:picLocks noChangeAspect="1" noChangeArrowheads="1"/>
                    </pic:cNvPicPr>
                  </pic:nvPicPr>
                  <pic:blipFill>
                    <a:blip r:embed="rId14" cstate="print"/>
                    <a:srcRect/>
                    <a:stretch>
                      <a:fillRect/>
                    </a:stretch>
                  </pic:blipFill>
                  <pic:spPr bwMode="auto">
                    <a:xfrm>
                      <a:off x="0" y="0"/>
                      <a:ext cx="4114800" cy="428625"/>
                    </a:xfrm>
                    <a:prstGeom prst="rect">
                      <a:avLst/>
                    </a:prstGeom>
                    <a:noFill/>
                    <a:ln w="9525">
                      <a:noFill/>
                      <a:miter lim="800000"/>
                      <a:headEnd/>
                      <a:tailEnd/>
                    </a:ln>
                  </pic:spPr>
                </pic:pic>
              </a:graphicData>
            </a:graphic>
          </wp:inline>
        </w:drawing>
      </w:r>
    </w:p>
    <w:p w:rsidR="002807B6" w:rsidRPr="00040E7E" w:rsidRDefault="005A4D63" w:rsidP="002807B6">
      <w:pPr>
        <w:pStyle w:val="msolistparagraph0"/>
        <w:spacing w:before="0" w:beforeAutospacing="0" w:after="0" w:afterAutospacing="0" w:line="360" w:lineRule="auto"/>
        <w:ind w:firstLine="709"/>
        <w:jc w:val="both"/>
        <w:rPr>
          <w:sz w:val="28"/>
          <w:szCs w:val="28"/>
        </w:rPr>
      </w:pPr>
      <w:r w:rsidRPr="00040E7E">
        <w:rPr>
          <w:bCs/>
          <w:sz w:val="28"/>
          <w:szCs w:val="28"/>
          <w:lang w:val="uk-UA"/>
        </w:rPr>
        <w:t>2.3</w:t>
      </w:r>
      <w:r w:rsidR="002807B6" w:rsidRPr="00040E7E">
        <w:rPr>
          <w:bCs/>
          <w:sz w:val="28"/>
          <w:szCs w:val="28"/>
          <w:lang w:val="uk-UA"/>
        </w:rPr>
        <w:t>.3.</w:t>
      </w:r>
      <w:r w:rsidR="002807B6" w:rsidRPr="00040E7E">
        <w:rPr>
          <w:sz w:val="28"/>
          <w:szCs w:val="28"/>
          <w:lang w:val="uk-UA"/>
        </w:rPr>
        <w:t> </w:t>
      </w:r>
      <w:r w:rsidR="00482271" w:rsidRPr="00040E7E">
        <w:rPr>
          <w:bCs/>
          <w:sz w:val="28"/>
          <w:szCs w:val="28"/>
          <w:lang w:val="uk-UA"/>
        </w:rPr>
        <w:t>С</w:t>
      </w:r>
      <w:r w:rsidR="002807B6" w:rsidRPr="00040E7E">
        <w:rPr>
          <w:bCs/>
          <w:sz w:val="28"/>
          <w:szCs w:val="28"/>
          <w:lang w:val="uk-UA"/>
        </w:rPr>
        <w:t>ереднє квадратичне відхилення</w:t>
      </w:r>
      <w:r w:rsidR="002807B6" w:rsidRPr="00040E7E">
        <w:rPr>
          <w:sz w:val="28"/>
          <w:szCs w:val="28"/>
          <w:lang w:val="uk-UA"/>
        </w:rPr>
        <w:t>:</w:t>
      </w:r>
    </w:p>
    <w:p w:rsidR="002807B6" w:rsidRPr="00040E7E" w:rsidRDefault="002807B6" w:rsidP="002807B6">
      <w:pPr>
        <w:shd w:val="clear" w:color="auto" w:fill="FFFFFF"/>
        <w:ind w:firstLine="709"/>
        <w:rPr>
          <w:rFonts w:ascii="Times New Roman" w:hAnsi="Times New Roman" w:cs="Times New Roman"/>
          <w:sz w:val="28"/>
          <w:szCs w:val="28"/>
          <w:lang w:val="ru-RU"/>
        </w:rPr>
      </w:pPr>
      <w:r w:rsidRPr="00040E7E">
        <w:rPr>
          <w:rFonts w:ascii="Times New Roman" w:hAnsi="Times New Roman" w:cs="Times New Roman"/>
          <w:sz w:val="28"/>
          <w:szCs w:val="28"/>
        </w:rPr>
        <w:lastRenderedPageBreak/>
        <w:t>δ</w:t>
      </w:r>
      <w:r w:rsidRPr="00040E7E">
        <w:rPr>
          <w:rFonts w:ascii="Times New Roman" w:hAnsi="Times New Roman" w:cs="Times New Roman"/>
          <w:sz w:val="28"/>
          <w:szCs w:val="28"/>
          <w:vertAlign w:val="subscript"/>
          <w:lang w:val="ru-RU"/>
        </w:rPr>
        <w:t>1</w:t>
      </w:r>
      <w:r w:rsidRPr="00040E7E">
        <w:rPr>
          <w:rStyle w:val="apple-converted-space"/>
          <w:rFonts w:ascii="Times New Roman" w:hAnsi="Times New Roman" w:cs="Times New Roman"/>
          <w:sz w:val="28"/>
          <w:szCs w:val="28"/>
          <w:vertAlign w:val="superscript"/>
        </w:rPr>
        <w:t> </w:t>
      </w:r>
      <w:r w:rsidRPr="00040E7E">
        <w:rPr>
          <w:rFonts w:ascii="Times New Roman" w:hAnsi="Times New Roman" w:cs="Times New Roman"/>
          <w:sz w:val="28"/>
          <w:szCs w:val="28"/>
          <w:lang w:val="ru-RU"/>
        </w:rPr>
        <w:t>=</w:t>
      </w:r>
      <w:r w:rsidRPr="00040E7E">
        <w:rPr>
          <w:rFonts w:ascii="Times New Roman" w:hAnsi="Times New Roman" w:cs="Times New Roman"/>
          <w:noProof/>
          <w:sz w:val="28"/>
          <w:szCs w:val="28"/>
          <w:vertAlign w:val="subscript"/>
          <w:lang w:eastAsia="uk-UA"/>
        </w:rPr>
        <w:drawing>
          <wp:inline distT="0" distB="0" distL="0" distR="0">
            <wp:extent cx="285750" cy="438150"/>
            <wp:effectExtent l="19050" t="0" r="0" b="0"/>
            <wp:docPr id="102" name="Рисунок 79" descr="image0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image066"/>
                    <pic:cNvPicPr>
                      <a:picLocks noChangeAspect="1" noChangeArrowheads="1"/>
                    </pic:cNvPicPr>
                  </pic:nvPicPr>
                  <pic:blipFill>
                    <a:blip r:embed="rId15" cstate="print"/>
                    <a:srcRect/>
                    <a:stretch>
                      <a:fillRect/>
                    </a:stretch>
                  </pic:blipFill>
                  <pic:spPr bwMode="auto">
                    <a:xfrm>
                      <a:off x="0" y="0"/>
                      <a:ext cx="285750" cy="438150"/>
                    </a:xfrm>
                    <a:prstGeom prst="rect">
                      <a:avLst/>
                    </a:prstGeom>
                    <a:noFill/>
                    <a:ln w="9525">
                      <a:noFill/>
                      <a:miter lim="800000"/>
                      <a:headEnd/>
                      <a:tailEnd/>
                    </a:ln>
                  </pic:spPr>
                </pic:pic>
              </a:graphicData>
            </a:graphic>
          </wp:inline>
        </w:drawing>
      </w:r>
      <w:r w:rsidRPr="00040E7E">
        <w:rPr>
          <w:rFonts w:ascii="Times New Roman" w:hAnsi="Times New Roman" w:cs="Times New Roman"/>
          <w:sz w:val="28"/>
          <w:szCs w:val="28"/>
          <w:vertAlign w:val="subscript"/>
          <w:lang w:val="ru-RU"/>
        </w:rPr>
        <w:t>1</w:t>
      </w:r>
      <w:r w:rsidRPr="00040E7E">
        <w:rPr>
          <w:rFonts w:ascii="Times New Roman" w:hAnsi="Times New Roman" w:cs="Times New Roman"/>
          <w:sz w:val="28"/>
          <w:szCs w:val="28"/>
          <w:vertAlign w:val="superscript"/>
          <w:lang w:val="ru-RU"/>
        </w:rPr>
        <w:t>2</w:t>
      </w:r>
      <w:r w:rsidRPr="00040E7E">
        <w:rPr>
          <w:rStyle w:val="apple-converted-space"/>
          <w:rFonts w:ascii="Times New Roman" w:hAnsi="Times New Roman" w:cs="Times New Roman"/>
          <w:sz w:val="28"/>
          <w:szCs w:val="28"/>
        </w:rPr>
        <w:t> </w:t>
      </w:r>
      <w:r w:rsidRPr="00040E7E">
        <w:rPr>
          <w:rFonts w:ascii="Times New Roman" w:hAnsi="Times New Roman" w:cs="Times New Roman"/>
          <w:sz w:val="28"/>
          <w:szCs w:val="28"/>
          <w:lang w:val="ru-RU"/>
        </w:rPr>
        <w:t>=</w:t>
      </w:r>
      <w:r w:rsidRPr="00040E7E">
        <w:rPr>
          <w:rFonts w:ascii="Times New Roman" w:hAnsi="Times New Roman" w:cs="Times New Roman"/>
          <w:noProof/>
          <w:sz w:val="28"/>
          <w:szCs w:val="28"/>
          <w:vertAlign w:val="subscript"/>
          <w:lang w:eastAsia="uk-UA"/>
        </w:rPr>
        <w:drawing>
          <wp:inline distT="0" distB="0" distL="0" distR="0">
            <wp:extent cx="723900" cy="257175"/>
            <wp:effectExtent l="0" t="0" r="0" b="0"/>
            <wp:docPr id="103" name="Рисунок 80" descr="image0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image068"/>
                    <pic:cNvPicPr>
                      <a:picLocks noChangeAspect="1" noChangeArrowheads="1"/>
                    </pic:cNvPicPr>
                  </pic:nvPicPr>
                  <pic:blipFill>
                    <a:blip r:embed="rId16" cstate="print"/>
                    <a:srcRect/>
                    <a:stretch>
                      <a:fillRect/>
                    </a:stretch>
                  </pic:blipFill>
                  <pic:spPr bwMode="auto">
                    <a:xfrm>
                      <a:off x="0" y="0"/>
                      <a:ext cx="723900" cy="257175"/>
                    </a:xfrm>
                    <a:prstGeom prst="rect">
                      <a:avLst/>
                    </a:prstGeom>
                    <a:noFill/>
                    <a:ln w="9525">
                      <a:noFill/>
                      <a:miter lim="800000"/>
                      <a:headEnd/>
                      <a:tailEnd/>
                    </a:ln>
                  </pic:spPr>
                </pic:pic>
              </a:graphicData>
            </a:graphic>
          </wp:inline>
        </w:drawing>
      </w:r>
    </w:p>
    <w:p w:rsidR="002807B6" w:rsidRPr="00040E7E" w:rsidRDefault="002807B6" w:rsidP="002807B6">
      <w:pPr>
        <w:shd w:val="clear" w:color="auto" w:fill="FFFFFF"/>
        <w:ind w:firstLine="709"/>
        <w:rPr>
          <w:rFonts w:ascii="Times New Roman" w:hAnsi="Times New Roman" w:cs="Times New Roman"/>
          <w:sz w:val="28"/>
          <w:szCs w:val="28"/>
          <w:lang w:val="ru-RU"/>
        </w:rPr>
      </w:pPr>
      <w:r w:rsidRPr="00040E7E">
        <w:rPr>
          <w:rFonts w:ascii="Times New Roman" w:hAnsi="Times New Roman" w:cs="Times New Roman"/>
          <w:sz w:val="28"/>
          <w:szCs w:val="28"/>
        </w:rPr>
        <w:t>δ</w:t>
      </w:r>
      <w:r w:rsidRPr="00040E7E">
        <w:rPr>
          <w:rFonts w:ascii="Times New Roman" w:hAnsi="Times New Roman" w:cs="Times New Roman"/>
          <w:sz w:val="28"/>
          <w:szCs w:val="28"/>
          <w:vertAlign w:val="subscript"/>
          <w:lang w:val="ru-RU"/>
        </w:rPr>
        <w:t>2</w:t>
      </w:r>
      <w:r w:rsidRPr="00040E7E">
        <w:rPr>
          <w:rFonts w:ascii="Times New Roman" w:hAnsi="Times New Roman" w:cs="Times New Roman"/>
          <w:sz w:val="28"/>
          <w:szCs w:val="28"/>
          <w:lang w:val="ru-RU"/>
        </w:rPr>
        <w:t>=</w:t>
      </w:r>
      <w:r w:rsidRPr="00040E7E">
        <w:rPr>
          <w:rFonts w:ascii="Times New Roman" w:hAnsi="Times New Roman" w:cs="Times New Roman"/>
          <w:noProof/>
          <w:sz w:val="28"/>
          <w:szCs w:val="28"/>
          <w:vertAlign w:val="subscript"/>
          <w:lang w:eastAsia="uk-UA"/>
        </w:rPr>
        <w:drawing>
          <wp:inline distT="0" distB="0" distL="0" distR="0">
            <wp:extent cx="285750" cy="438150"/>
            <wp:effectExtent l="19050" t="0" r="0" b="0"/>
            <wp:docPr id="104" name="Рисунок 81" descr="image0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image066"/>
                    <pic:cNvPicPr>
                      <a:picLocks noChangeAspect="1" noChangeArrowheads="1"/>
                    </pic:cNvPicPr>
                  </pic:nvPicPr>
                  <pic:blipFill>
                    <a:blip r:embed="rId15" cstate="print"/>
                    <a:srcRect/>
                    <a:stretch>
                      <a:fillRect/>
                    </a:stretch>
                  </pic:blipFill>
                  <pic:spPr bwMode="auto">
                    <a:xfrm>
                      <a:off x="0" y="0"/>
                      <a:ext cx="285750" cy="438150"/>
                    </a:xfrm>
                    <a:prstGeom prst="rect">
                      <a:avLst/>
                    </a:prstGeom>
                    <a:noFill/>
                    <a:ln w="9525">
                      <a:noFill/>
                      <a:miter lim="800000"/>
                      <a:headEnd/>
                      <a:tailEnd/>
                    </a:ln>
                  </pic:spPr>
                </pic:pic>
              </a:graphicData>
            </a:graphic>
          </wp:inline>
        </w:drawing>
      </w:r>
      <w:r w:rsidRPr="00040E7E">
        <w:rPr>
          <w:rFonts w:ascii="Times New Roman" w:hAnsi="Times New Roman" w:cs="Times New Roman"/>
          <w:sz w:val="28"/>
          <w:szCs w:val="28"/>
          <w:vertAlign w:val="subscript"/>
          <w:lang w:val="ru-RU"/>
        </w:rPr>
        <w:t>2</w:t>
      </w:r>
      <w:r w:rsidRPr="00040E7E">
        <w:rPr>
          <w:rFonts w:ascii="Times New Roman" w:hAnsi="Times New Roman" w:cs="Times New Roman"/>
          <w:sz w:val="28"/>
          <w:szCs w:val="28"/>
          <w:vertAlign w:val="superscript"/>
          <w:lang w:val="ru-RU"/>
        </w:rPr>
        <w:t>2</w:t>
      </w:r>
      <w:r w:rsidRPr="00040E7E">
        <w:rPr>
          <w:rStyle w:val="apple-converted-space"/>
          <w:rFonts w:ascii="Times New Roman" w:hAnsi="Times New Roman" w:cs="Times New Roman"/>
          <w:sz w:val="28"/>
          <w:szCs w:val="28"/>
          <w:vertAlign w:val="superscript"/>
        </w:rPr>
        <w:t> </w:t>
      </w:r>
      <w:r w:rsidRPr="00040E7E">
        <w:rPr>
          <w:rFonts w:ascii="Times New Roman" w:hAnsi="Times New Roman" w:cs="Times New Roman"/>
          <w:sz w:val="28"/>
          <w:szCs w:val="28"/>
          <w:lang w:val="ru-RU"/>
        </w:rPr>
        <w:t>=</w:t>
      </w:r>
      <w:r w:rsidRPr="00040E7E">
        <w:rPr>
          <w:rFonts w:ascii="Times New Roman" w:hAnsi="Times New Roman" w:cs="Times New Roman"/>
          <w:noProof/>
          <w:sz w:val="28"/>
          <w:szCs w:val="28"/>
          <w:vertAlign w:val="subscript"/>
          <w:lang w:eastAsia="uk-UA"/>
        </w:rPr>
        <w:drawing>
          <wp:inline distT="0" distB="0" distL="0" distR="0">
            <wp:extent cx="762000" cy="257175"/>
            <wp:effectExtent l="0" t="0" r="0" b="0"/>
            <wp:docPr id="105" name="Рисунок 82" descr="image0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image070"/>
                    <pic:cNvPicPr>
                      <a:picLocks noChangeAspect="1" noChangeArrowheads="1"/>
                    </pic:cNvPicPr>
                  </pic:nvPicPr>
                  <pic:blipFill>
                    <a:blip r:embed="rId17" cstate="print"/>
                    <a:srcRect/>
                    <a:stretch>
                      <a:fillRect/>
                    </a:stretch>
                  </pic:blipFill>
                  <pic:spPr bwMode="auto">
                    <a:xfrm>
                      <a:off x="0" y="0"/>
                      <a:ext cx="762000" cy="257175"/>
                    </a:xfrm>
                    <a:prstGeom prst="rect">
                      <a:avLst/>
                    </a:prstGeom>
                    <a:noFill/>
                    <a:ln w="9525">
                      <a:noFill/>
                      <a:miter lim="800000"/>
                      <a:headEnd/>
                      <a:tailEnd/>
                    </a:ln>
                  </pic:spPr>
                </pic:pic>
              </a:graphicData>
            </a:graphic>
          </wp:inline>
        </w:drawing>
      </w:r>
    </w:p>
    <w:p w:rsidR="002807B6" w:rsidRPr="00040E7E" w:rsidRDefault="005A4D63" w:rsidP="002807B6">
      <w:pPr>
        <w:pStyle w:val="msolistparagraph0"/>
        <w:spacing w:before="0" w:beforeAutospacing="0" w:after="0" w:afterAutospacing="0" w:line="360" w:lineRule="auto"/>
        <w:ind w:firstLine="709"/>
        <w:jc w:val="both"/>
        <w:rPr>
          <w:sz w:val="28"/>
          <w:szCs w:val="28"/>
        </w:rPr>
      </w:pPr>
      <w:r w:rsidRPr="00040E7E">
        <w:rPr>
          <w:bCs/>
          <w:sz w:val="28"/>
          <w:szCs w:val="28"/>
          <w:lang w:val="uk-UA"/>
        </w:rPr>
        <w:t>2.3</w:t>
      </w:r>
      <w:r w:rsidR="002807B6" w:rsidRPr="00040E7E">
        <w:rPr>
          <w:bCs/>
          <w:sz w:val="28"/>
          <w:szCs w:val="28"/>
          <w:lang w:val="uk-UA"/>
        </w:rPr>
        <w:t>.4.</w:t>
      </w:r>
      <w:r w:rsidR="002807B6" w:rsidRPr="00040E7E">
        <w:rPr>
          <w:sz w:val="28"/>
          <w:szCs w:val="28"/>
          <w:lang w:val="uk-UA"/>
        </w:rPr>
        <w:t> </w:t>
      </w:r>
      <w:r w:rsidR="00482271" w:rsidRPr="00040E7E">
        <w:rPr>
          <w:bCs/>
          <w:sz w:val="28"/>
          <w:szCs w:val="28"/>
          <w:lang w:val="uk-UA"/>
        </w:rPr>
        <w:t>К</w:t>
      </w:r>
      <w:r w:rsidR="002807B6" w:rsidRPr="00040E7E">
        <w:rPr>
          <w:bCs/>
          <w:sz w:val="28"/>
          <w:szCs w:val="28"/>
          <w:lang w:val="uk-UA"/>
        </w:rPr>
        <w:t>оефіцієнт варіації:</w:t>
      </w:r>
    </w:p>
    <w:p w:rsidR="002807B6" w:rsidRPr="00040E7E" w:rsidRDefault="002807B6" w:rsidP="002807B6">
      <w:pPr>
        <w:pStyle w:val="msolistparagraphcxsplast"/>
        <w:spacing w:before="0" w:beforeAutospacing="0" w:after="0" w:afterAutospacing="0" w:line="360" w:lineRule="auto"/>
        <w:ind w:firstLine="709"/>
        <w:jc w:val="both"/>
        <w:rPr>
          <w:sz w:val="28"/>
          <w:szCs w:val="28"/>
        </w:rPr>
      </w:pPr>
      <w:r w:rsidRPr="00040E7E">
        <w:rPr>
          <w:sz w:val="28"/>
          <w:szCs w:val="28"/>
          <w:lang w:val="uk-UA"/>
        </w:rPr>
        <w:t>V =</w:t>
      </w:r>
      <w:r w:rsidRPr="00040E7E">
        <w:rPr>
          <w:rStyle w:val="apple-converted-space"/>
          <w:sz w:val="28"/>
          <w:szCs w:val="28"/>
          <w:lang w:val="uk-UA"/>
        </w:rPr>
        <w:t> </w:t>
      </w:r>
      <w:r w:rsidRPr="00040E7E">
        <w:rPr>
          <w:noProof/>
          <w:sz w:val="28"/>
          <w:szCs w:val="28"/>
          <w:vertAlign w:val="subscript"/>
          <w:lang w:val="uk-UA" w:eastAsia="uk-UA"/>
        </w:rPr>
        <w:drawing>
          <wp:inline distT="0" distB="0" distL="0" distR="0">
            <wp:extent cx="104775" cy="533400"/>
            <wp:effectExtent l="19050" t="0" r="9525" b="0"/>
            <wp:docPr id="106" name="Рисунок 83" descr="image0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image072"/>
                    <pic:cNvPicPr>
                      <a:picLocks noChangeAspect="1" noChangeArrowheads="1"/>
                    </pic:cNvPicPr>
                  </pic:nvPicPr>
                  <pic:blipFill>
                    <a:blip r:embed="rId18" cstate="print"/>
                    <a:srcRect/>
                    <a:stretch>
                      <a:fillRect/>
                    </a:stretch>
                  </pic:blipFill>
                  <pic:spPr bwMode="auto">
                    <a:xfrm>
                      <a:off x="0" y="0"/>
                      <a:ext cx="104775" cy="533400"/>
                    </a:xfrm>
                    <a:prstGeom prst="rect">
                      <a:avLst/>
                    </a:prstGeom>
                    <a:noFill/>
                    <a:ln w="9525">
                      <a:noFill/>
                      <a:miter lim="800000"/>
                      <a:headEnd/>
                      <a:tailEnd/>
                    </a:ln>
                  </pic:spPr>
                </pic:pic>
              </a:graphicData>
            </a:graphic>
          </wp:inline>
        </w:drawing>
      </w:r>
      <w:r w:rsidRPr="00040E7E">
        <w:rPr>
          <w:sz w:val="28"/>
          <w:szCs w:val="28"/>
          <w:lang w:val="uk-UA"/>
        </w:rPr>
        <w:t> *100%</w:t>
      </w:r>
    </w:p>
    <w:p w:rsidR="002807B6" w:rsidRPr="00040E7E" w:rsidRDefault="002807B6" w:rsidP="002807B6">
      <w:pPr>
        <w:shd w:val="clear" w:color="auto" w:fill="FFFFFF"/>
        <w:ind w:firstLine="709"/>
        <w:rPr>
          <w:rFonts w:ascii="Times New Roman" w:hAnsi="Times New Roman" w:cs="Times New Roman"/>
          <w:sz w:val="28"/>
          <w:szCs w:val="28"/>
          <w:lang w:val="ru-RU"/>
        </w:rPr>
      </w:pPr>
      <w:r w:rsidRPr="00040E7E">
        <w:rPr>
          <w:rFonts w:ascii="Times New Roman" w:hAnsi="Times New Roman" w:cs="Times New Roman"/>
          <w:spacing w:val="3"/>
          <w:sz w:val="28"/>
          <w:szCs w:val="28"/>
        </w:rPr>
        <w:t>V</w:t>
      </w:r>
      <w:r w:rsidRPr="00040E7E">
        <w:rPr>
          <w:rFonts w:ascii="Times New Roman" w:hAnsi="Times New Roman" w:cs="Times New Roman"/>
          <w:spacing w:val="3"/>
          <w:sz w:val="28"/>
          <w:szCs w:val="28"/>
          <w:lang w:val="ru-RU"/>
        </w:rPr>
        <w:t>=</w:t>
      </w:r>
      <w:r w:rsidRPr="00040E7E">
        <w:rPr>
          <w:rFonts w:ascii="Times New Roman" w:hAnsi="Times New Roman" w:cs="Times New Roman"/>
          <w:noProof/>
          <w:spacing w:val="3"/>
          <w:sz w:val="28"/>
          <w:szCs w:val="28"/>
          <w:vertAlign w:val="subscript"/>
          <w:lang w:eastAsia="uk-UA"/>
        </w:rPr>
        <w:drawing>
          <wp:inline distT="0" distB="0" distL="0" distR="0">
            <wp:extent cx="1409700" cy="419100"/>
            <wp:effectExtent l="0" t="0" r="0" b="0"/>
            <wp:docPr id="107" name="Рисунок 84" descr="image0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image074"/>
                    <pic:cNvPicPr>
                      <a:picLocks noChangeAspect="1" noChangeArrowheads="1"/>
                    </pic:cNvPicPr>
                  </pic:nvPicPr>
                  <pic:blipFill>
                    <a:blip r:embed="rId19" cstate="print"/>
                    <a:srcRect/>
                    <a:stretch>
                      <a:fillRect/>
                    </a:stretch>
                  </pic:blipFill>
                  <pic:spPr bwMode="auto">
                    <a:xfrm>
                      <a:off x="0" y="0"/>
                      <a:ext cx="1409700" cy="419100"/>
                    </a:xfrm>
                    <a:prstGeom prst="rect">
                      <a:avLst/>
                    </a:prstGeom>
                    <a:noFill/>
                    <a:ln w="9525">
                      <a:noFill/>
                      <a:miter lim="800000"/>
                      <a:headEnd/>
                      <a:tailEnd/>
                    </a:ln>
                  </pic:spPr>
                </pic:pic>
              </a:graphicData>
            </a:graphic>
          </wp:inline>
        </w:drawing>
      </w:r>
    </w:p>
    <w:p w:rsidR="002807B6" w:rsidRPr="00040E7E" w:rsidRDefault="002807B6" w:rsidP="002807B6">
      <w:pPr>
        <w:shd w:val="clear" w:color="auto" w:fill="FFFFFF"/>
        <w:ind w:firstLine="709"/>
        <w:rPr>
          <w:rFonts w:ascii="Times New Roman" w:hAnsi="Times New Roman" w:cs="Times New Roman"/>
          <w:sz w:val="28"/>
          <w:szCs w:val="28"/>
          <w:lang w:val="ru-RU"/>
        </w:rPr>
      </w:pPr>
      <w:r w:rsidRPr="00040E7E">
        <w:rPr>
          <w:rFonts w:ascii="Times New Roman" w:hAnsi="Times New Roman" w:cs="Times New Roman"/>
          <w:spacing w:val="3"/>
          <w:sz w:val="28"/>
          <w:szCs w:val="28"/>
        </w:rPr>
        <w:t>V</w:t>
      </w:r>
      <w:r w:rsidRPr="00040E7E">
        <w:rPr>
          <w:rFonts w:ascii="Times New Roman" w:hAnsi="Times New Roman" w:cs="Times New Roman"/>
          <w:spacing w:val="3"/>
          <w:sz w:val="28"/>
          <w:szCs w:val="28"/>
          <w:lang w:val="ru-RU"/>
        </w:rPr>
        <w:t>=</w:t>
      </w:r>
      <w:r w:rsidRPr="00040E7E">
        <w:rPr>
          <w:rFonts w:ascii="Times New Roman" w:hAnsi="Times New Roman" w:cs="Times New Roman"/>
          <w:noProof/>
          <w:spacing w:val="3"/>
          <w:sz w:val="28"/>
          <w:szCs w:val="28"/>
          <w:vertAlign w:val="subscript"/>
          <w:lang w:eastAsia="uk-UA"/>
        </w:rPr>
        <w:drawing>
          <wp:inline distT="0" distB="0" distL="0" distR="0">
            <wp:extent cx="1457325" cy="419100"/>
            <wp:effectExtent l="19050" t="0" r="0" b="0"/>
            <wp:docPr id="108" name="Рисунок 85" descr="image0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image076"/>
                    <pic:cNvPicPr>
                      <a:picLocks noChangeAspect="1" noChangeArrowheads="1"/>
                    </pic:cNvPicPr>
                  </pic:nvPicPr>
                  <pic:blipFill>
                    <a:blip r:embed="rId20" cstate="print"/>
                    <a:srcRect/>
                    <a:stretch>
                      <a:fillRect/>
                    </a:stretch>
                  </pic:blipFill>
                  <pic:spPr bwMode="auto">
                    <a:xfrm>
                      <a:off x="0" y="0"/>
                      <a:ext cx="1457325" cy="419100"/>
                    </a:xfrm>
                    <a:prstGeom prst="rect">
                      <a:avLst/>
                    </a:prstGeom>
                    <a:noFill/>
                    <a:ln w="9525">
                      <a:noFill/>
                      <a:miter lim="800000"/>
                      <a:headEnd/>
                      <a:tailEnd/>
                    </a:ln>
                  </pic:spPr>
                </pic:pic>
              </a:graphicData>
            </a:graphic>
          </wp:inline>
        </w:drawing>
      </w:r>
    </w:p>
    <w:p w:rsidR="002807B6" w:rsidRPr="00040E7E" w:rsidRDefault="005A4D63" w:rsidP="002807B6">
      <w:pPr>
        <w:pStyle w:val="msolistparagraph0"/>
        <w:spacing w:before="0" w:beforeAutospacing="0" w:after="0" w:afterAutospacing="0" w:line="360" w:lineRule="auto"/>
        <w:ind w:firstLine="709"/>
        <w:jc w:val="both"/>
        <w:rPr>
          <w:sz w:val="28"/>
          <w:szCs w:val="28"/>
        </w:rPr>
      </w:pPr>
      <w:r w:rsidRPr="00040E7E">
        <w:rPr>
          <w:bCs/>
          <w:sz w:val="28"/>
          <w:szCs w:val="28"/>
          <w:lang w:val="uk-UA"/>
        </w:rPr>
        <w:t>2.3</w:t>
      </w:r>
      <w:r w:rsidR="002807B6" w:rsidRPr="00040E7E">
        <w:rPr>
          <w:bCs/>
          <w:sz w:val="28"/>
          <w:szCs w:val="28"/>
          <w:lang w:val="uk-UA"/>
        </w:rPr>
        <w:t>.5.</w:t>
      </w:r>
      <w:r w:rsidR="002807B6" w:rsidRPr="00040E7E">
        <w:rPr>
          <w:sz w:val="28"/>
          <w:szCs w:val="28"/>
          <w:lang w:val="uk-UA"/>
        </w:rPr>
        <w:t> </w:t>
      </w:r>
      <w:r w:rsidR="00482271" w:rsidRPr="00040E7E">
        <w:rPr>
          <w:bCs/>
          <w:sz w:val="28"/>
          <w:szCs w:val="28"/>
          <w:lang w:val="uk-UA"/>
        </w:rPr>
        <w:t>Стандартна похибка</w:t>
      </w:r>
      <w:r w:rsidR="002807B6" w:rsidRPr="00040E7E">
        <w:rPr>
          <w:bCs/>
          <w:sz w:val="28"/>
          <w:szCs w:val="28"/>
          <w:lang w:val="uk-UA"/>
        </w:rPr>
        <w:t xml:space="preserve"> середньої арифметичної:</w:t>
      </w:r>
    </w:p>
    <w:p w:rsidR="002807B6" w:rsidRPr="00040E7E" w:rsidRDefault="002807B6" w:rsidP="002807B6">
      <w:pPr>
        <w:pStyle w:val="msolistparagraphcxspmiddle"/>
        <w:spacing w:before="0" w:beforeAutospacing="0" w:after="0" w:afterAutospacing="0" w:line="360" w:lineRule="auto"/>
        <w:ind w:firstLine="709"/>
        <w:jc w:val="both"/>
        <w:rPr>
          <w:sz w:val="28"/>
          <w:szCs w:val="28"/>
        </w:rPr>
      </w:pPr>
      <w:r w:rsidRPr="00040E7E">
        <w:rPr>
          <w:sz w:val="28"/>
          <w:szCs w:val="28"/>
          <w:lang w:val="uk-UA"/>
        </w:rPr>
        <w:t>M</w:t>
      </w:r>
      <w:r w:rsidRPr="00040E7E">
        <w:rPr>
          <w:sz w:val="28"/>
          <w:szCs w:val="28"/>
          <w:vertAlign w:val="subscript"/>
          <w:lang w:val="uk-UA"/>
        </w:rPr>
        <w:t>1</w:t>
      </w:r>
      <w:r w:rsidRPr="00040E7E">
        <w:rPr>
          <w:rStyle w:val="apple-converted-space"/>
          <w:sz w:val="28"/>
          <w:szCs w:val="28"/>
          <w:vertAlign w:val="subscript"/>
          <w:lang w:val="uk-UA"/>
        </w:rPr>
        <w:t> </w:t>
      </w:r>
      <w:r w:rsidRPr="00040E7E">
        <w:rPr>
          <w:sz w:val="28"/>
          <w:szCs w:val="28"/>
          <w:lang w:val="uk-UA"/>
        </w:rPr>
        <w:t>=</w:t>
      </w:r>
      <w:r w:rsidRPr="00040E7E">
        <w:rPr>
          <w:rStyle w:val="apple-converted-space"/>
          <w:sz w:val="28"/>
          <w:szCs w:val="28"/>
          <w:vertAlign w:val="subscript"/>
          <w:lang w:val="uk-UA"/>
        </w:rPr>
        <w:t> </w:t>
      </w:r>
      <w:r w:rsidRPr="00040E7E">
        <w:rPr>
          <w:noProof/>
          <w:sz w:val="28"/>
          <w:szCs w:val="28"/>
          <w:vertAlign w:val="subscript"/>
          <w:lang w:val="uk-UA" w:eastAsia="uk-UA"/>
        </w:rPr>
        <w:drawing>
          <wp:inline distT="0" distB="0" distL="0" distR="0">
            <wp:extent cx="438150" cy="552450"/>
            <wp:effectExtent l="19050" t="0" r="0" b="0"/>
            <wp:docPr id="109" name="Рисунок 86" descr="image0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image078"/>
                    <pic:cNvPicPr>
                      <a:picLocks noChangeAspect="1" noChangeArrowheads="1"/>
                    </pic:cNvPicPr>
                  </pic:nvPicPr>
                  <pic:blipFill>
                    <a:blip r:embed="rId21" cstate="print"/>
                    <a:srcRect/>
                    <a:stretch>
                      <a:fillRect/>
                    </a:stretch>
                  </pic:blipFill>
                  <pic:spPr bwMode="auto">
                    <a:xfrm>
                      <a:off x="0" y="0"/>
                      <a:ext cx="438150" cy="552450"/>
                    </a:xfrm>
                    <a:prstGeom prst="rect">
                      <a:avLst/>
                    </a:prstGeom>
                    <a:noFill/>
                    <a:ln w="9525">
                      <a:noFill/>
                      <a:miter lim="800000"/>
                      <a:headEnd/>
                      <a:tailEnd/>
                    </a:ln>
                  </pic:spPr>
                </pic:pic>
              </a:graphicData>
            </a:graphic>
          </wp:inline>
        </w:drawing>
      </w:r>
      <w:r w:rsidRPr="00040E7E">
        <w:rPr>
          <w:sz w:val="28"/>
          <w:szCs w:val="28"/>
          <w:vertAlign w:val="subscript"/>
          <w:lang w:val="uk-UA"/>
        </w:rPr>
        <w:t>  </w:t>
      </w:r>
      <w:r w:rsidRPr="00040E7E">
        <w:rPr>
          <w:sz w:val="28"/>
          <w:szCs w:val="28"/>
          <w:lang w:val="uk-UA"/>
        </w:rPr>
        <w:t>=</w:t>
      </w:r>
      <w:r w:rsidRPr="00040E7E">
        <w:rPr>
          <w:noProof/>
          <w:sz w:val="28"/>
          <w:szCs w:val="28"/>
          <w:vertAlign w:val="subscript"/>
          <w:lang w:val="uk-UA" w:eastAsia="uk-UA"/>
        </w:rPr>
        <w:drawing>
          <wp:inline distT="0" distB="0" distL="0" distR="0">
            <wp:extent cx="752475" cy="419100"/>
            <wp:effectExtent l="19050" t="0" r="0" b="0"/>
            <wp:docPr id="110" name="Рисунок 87" descr="image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image080"/>
                    <pic:cNvPicPr>
                      <a:picLocks noChangeAspect="1" noChangeArrowheads="1"/>
                    </pic:cNvPicPr>
                  </pic:nvPicPr>
                  <pic:blipFill>
                    <a:blip r:embed="rId22" cstate="print"/>
                    <a:srcRect/>
                    <a:stretch>
                      <a:fillRect/>
                    </a:stretch>
                  </pic:blipFill>
                  <pic:spPr bwMode="auto">
                    <a:xfrm>
                      <a:off x="0" y="0"/>
                      <a:ext cx="752475" cy="419100"/>
                    </a:xfrm>
                    <a:prstGeom prst="rect">
                      <a:avLst/>
                    </a:prstGeom>
                    <a:noFill/>
                    <a:ln w="9525">
                      <a:noFill/>
                      <a:miter lim="800000"/>
                      <a:headEnd/>
                      <a:tailEnd/>
                    </a:ln>
                  </pic:spPr>
                </pic:pic>
              </a:graphicData>
            </a:graphic>
          </wp:inline>
        </w:drawing>
      </w:r>
    </w:p>
    <w:p w:rsidR="002807B6" w:rsidRPr="00040E7E" w:rsidRDefault="002807B6" w:rsidP="002807B6">
      <w:pPr>
        <w:pStyle w:val="msolistparagraphcxspmiddle"/>
        <w:spacing w:before="0" w:beforeAutospacing="0" w:after="0" w:afterAutospacing="0" w:line="360" w:lineRule="auto"/>
        <w:ind w:firstLine="709"/>
        <w:jc w:val="both"/>
        <w:rPr>
          <w:sz w:val="28"/>
          <w:szCs w:val="28"/>
        </w:rPr>
      </w:pPr>
      <w:r w:rsidRPr="00040E7E">
        <w:rPr>
          <w:sz w:val="28"/>
          <w:szCs w:val="28"/>
          <w:lang w:val="uk-UA"/>
        </w:rPr>
        <w:t>M</w:t>
      </w:r>
      <w:r w:rsidRPr="00040E7E">
        <w:rPr>
          <w:sz w:val="28"/>
          <w:szCs w:val="28"/>
          <w:vertAlign w:val="subscript"/>
          <w:lang w:val="uk-UA"/>
        </w:rPr>
        <w:t>2</w:t>
      </w:r>
      <w:r w:rsidRPr="00040E7E">
        <w:rPr>
          <w:rStyle w:val="apple-converted-space"/>
          <w:sz w:val="28"/>
          <w:szCs w:val="28"/>
          <w:lang w:val="uk-UA"/>
        </w:rPr>
        <w:t> </w:t>
      </w:r>
      <w:r w:rsidRPr="00040E7E">
        <w:rPr>
          <w:sz w:val="28"/>
          <w:szCs w:val="28"/>
          <w:lang w:val="uk-UA"/>
        </w:rPr>
        <w:t>=</w:t>
      </w:r>
      <w:r w:rsidRPr="00040E7E">
        <w:rPr>
          <w:rStyle w:val="apple-converted-space"/>
          <w:sz w:val="28"/>
          <w:szCs w:val="28"/>
          <w:lang w:val="uk-UA"/>
        </w:rPr>
        <w:t> </w:t>
      </w:r>
      <w:r w:rsidRPr="00040E7E">
        <w:rPr>
          <w:noProof/>
          <w:sz w:val="28"/>
          <w:szCs w:val="28"/>
          <w:vertAlign w:val="subscript"/>
          <w:lang w:val="uk-UA" w:eastAsia="uk-UA"/>
        </w:rPr>
        <w:drawing>
          <wp:inline distT="0" distB="0" distL="0" distR="0">
            <wp:extent cx="438150" cy="552450"/>
            <wp:effectExtent l="19050" t="0" r="0" b="0"/>
            <wp:docPr id="111" name="Рисунок 88" descr="image0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image078"/>
                    <pic:cNvPicPr>
                      <a:picLocks noChangeAspect="1" noChangeArrowheads="1"/>
                    </pic:cNvPicPr>
                  </pic:nvPicPr>
                  <pic:blipFill>
                    <a:blip r:embed="rId21" cstate="print"/>
                    <a:srcRect/>
                    <a:stretch>
                      <a:fillRect/>
                    </a:stretch>
                  </pic:blipFill>
                  <pic:spPr bwMode="auto">
                    <a:xfrm>
                      <a:off x="0" y="0"/>
                      <a:ext cx="438150" cy="552450"/>
                    </a:xfrm>
                    <a:prstGeom prst="rect">
                      <a:avLst/>
                    </a:prstGeom>
                    <a:noFill/>
                    <a:ln w="9525">
                      <a:noFill/>
                      <a:miter lim="800000"/>
                      <a:headEnd/>
                      <a:tailEnd/>
                    </a:ln>
                  </pic:spPr>
                </pic:pic>
              </a:graphicData>
            </a:graphic>
          </wp:inline>
        </w:drawing>
      </w:r>
      <w:r w:rsidRPr="00040E7E">
        <w:rPr>
          <w:sz w:val="28"/>
          <w:szCs w:val="28"/>
          <w:lang w:val="uk-UA"/>
        </w:rPr>
        <w:t> =</w:t>
      </w:r>
      <w:r w:rsidRPr="00040E7E">
        <w:rPr>
          <w:noProof/>
          <w:sz w:val="28"/>
          <w:szCs w:val="28"/>
          <w:vertAlign w:val="subscript"/>
          <w:lang w:val="uk-UA" w:eastAsia="uk-UA"/>
        </w:rPr>
        <w:drawing>
          <wp:inline distT="0" distB="0" distL="0" distR="0">
            <wp:extent cx="752475" cy="419100"/>
            <wp:effectExtent l="19050" t="0" r="0" b="0"/>
            <wp:docPr id="112" name="Рисунок 89" descr="image0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image084"/>
                    <pic:cNvPicPr>
                      <a:picLocks noChangeAspect="1" noChangeArrowheads="1"/>
                    </pic:cNvPicPr>
                  </pic:nvPicPr>
                  <pic:blipFill>
                    <a:blip r:embed="rId23" cstate="print"/>
                    <a:srcRect/>
                    <a:stretch>
                      <a:fillRect/>
                    </a:stretch>
                  </pic:blipFill>
                  <pic:spPr bwMode="auto">
                    <a:xfrm>
                      <a:off x="0" y="0"/>
                      <a:ext cx="752475" cy="419100"/>
                    </a:xfrm>
                    <a:prstGeom prst="rect">
                      <a:avLst/>
                    </a:prstGeom>
                    <a:noFill/>
                    <a:ln w="9525">
                      <a:noFill/>
                      <a:miter lim="800000"/>
                      <a:headEnd/>
                      <a:tailEnd/>
                    </a:ln>
                  </pic:spPr>
                </pic:pic>
              </a:graphicData>
            </a:graphic>
          </wp:inline>
        </w:drawing>
      </w:r>
    </w:p>
    <w:p w:rsidR="002807B6" w:rsidRPr="00040E7E" w:rsidRDefault="005A4D63" w:rsidP="002807B6">
      <w:pPr>
        <w:pStyle w:val="msolistparagraphcxsplast"/>
        <w:spacing w:before="0" w:beforeAutospacing="0" w:after="0" w:afterAutospacing="0" w:line="360" w:lineRule="auto"/>
        <w:ind w:firstLine="709"/>
        <w:jc w:val="both"/>
        <w:rPr>
          <w:sz w:val="28"/>
          <w:szCs w:val="28"/>
        </w:rPr>
      </w:pPr>
      <w:r w:rsidRPr="00040E7E">
        <w:rPr>
          <w:bCs/>
          <w:sz w:val="28"/>
          <w:szCs w:val="28"/>
          <w:lang w:val="uk-UA"/>
        </w:rPr>
        <w:t>2.3</w:t>
      </w:r>
      <w:r w:rsidR="002807B6" w:rsidRPr="00040E7E">
        <w:rPr>
          <w:bCs/>
          <w:sz w:val="28"/>
          <w:szCs w:val="28"/>
          <w:lang w:val="uk-UA"/>
        </w:rPr>
        <w:t>.6.</w:t>
      </w:r>
      <w:r w:rsidR="002807B6" w:rsidRPr="00040E7E">
        <w:rPr>
          <w:sz w:val="28"/>
          <w:szCs w:val="28"/>
          <w:lang w:val="uk-UA"/>
        </w:rPr>
        <w:t> </w:t>
      </w:r>
      <w:r w:rsidR="00482271" w:rsidRPr="00040E7E">
        <w:rPr>
          <w:bCs/>
          <w:sz w:val="28"/>
          <w:szCs w:val="28"/>
          <w:lang w:val="uk-UA"/>
        </w:rPr>
        <w:t>К</w:t>
      </w:r>
      <w:r w:rsidR="002807B6" w:rsidRPr="00040E7E">
        <w:rPr>
          <w:bCs/>
          <w:sz w:val="28"/>
          <w:szCs w:val="28"/>
          <w:lang w:val="uk-UA"/>
        </w:rPr>
        <w:t>ритерії Стьюдента при неоднакових об’ємах та дисперсіях:</w:t>
      </w:r>
    </w:p>
    <w:p w:rsidR="002807B6" w:rsidRPr="00040E7E" w:rsidRDefault="00FC3ECB" w:rsidP="002807B6">
      <w:pPr>
        <w:shd w:val="clear" w:color="auto" w:fill="FFFFFF"/>
        <w:ind w:firstLine="709"/>
        <w:rPr>
          <w:rFonts w:ascii="Times New Roman" w:hAnsi="Times New Roman" w:cs="Times New Roman"/>
          <w:sz w:val="28"/>
          <w:szCs w:val="28"/>
          <w:lang w:val="ru-RU"/>
        </w:rPr>
      </w:pPr>
      <w:r w:rsidRPr="00040E7E">
        <w:rPr>
          <w:rFonts w:ascii="Times New Roman" w:hAnsi="Times New Roman" w:cs="Times New Roman"/>
          <w:sz w:val="28"/>
          <w:szCs w:val="28"/>
          <w:lang w:val="en-US"/>
        </w:rPr>
        <w:t>t</w:t>
      </w:r>
      <w:r w:rsidR="002807B6" w:rsidRPr="00040E7E">
        <w:rPr>
          <w:rFonts w:ascii="Times New Roman" w:hAnsi="Times New Roman" w:cs="Times New Roman"/>
          <w:sz w:val="28"/>
          <w:szCs w:val="28"/>
          <w:vertAlign w:val="subscript"/>
          <w:lang w:val="ru-RU"/>
        </w:rPr>
        <w:t>р</w:t>
      </w:r>
      <w:r w:rsidR="002807B6" w:rsidRPr="00040E7E">
        <w:rPr>
          <w:rFonts w:ascii="Times New Roman" w:hAnsi="Times New Roman" w:cs="Times New Roman"/>
          <w:sz w:val="28"/>
          <w:szCs w:val="28"/>
          <w:lang w:val="ru-RU"/>
        </w:rPr>
        <w:t>=</w:t>
      </w:r>
      <w:r w:rsidR="002807B6" w:rsidRPr="00040E7E">
        <w:rPr>
          <w:rFonts w:ascii="Times New Roman" w:hAnsi="Times New Roman" w:cs="Times New Roman"/>
          <w:noProof/>
          <w:sz w:val="28"/>
          <w:szCs w:val="28"/>
          <w:vertAlign w:val="subscript"/>
          <w:lang w:eastAsia="uk-UA"/>
        </w:rPr>
        <w:drawing>
          <wp:inline distT="0" distB="0" distL="0" distR="0">
            <wp:extent cx="2324100" cy="638175"/>
            <wp:effectExtent l="0" t="0" r="0" b="0"/>
            <wp:docPr id="113" name="Рисунок 90" descr="image0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image086"/>
                    <pic:cNvPicPr>
                      <a:picLocks noChangeAspect="1" noChangeArrowheads="1"/>
                    </pic:cNvPicPr>
                  </pic:nvPicPr>
                  <pic:blipFill>
                    <a:blip r:embed="rId24" cstate="print"/>
                    <a:srcRect/>
                    <a:stretch>
                      <a:fillRect/>
                    </a:stretch>
                  </pic:blipFill>
                  <pic:spPr bwMode="auto">
                    <a:xfrm>
                      <a:off x="0" y="0"/>
                      <a:ext cx="2324100" cy="638175"/>
                    </a:xfrm>
                    <a:prstGeom prst="rect">
                      <a:avLst/>
                    </a:prstGeom>
                    <a:noFill/>
                    <a:ln w="9525">
                      <a:noFill/>
                      <a:miter lim="800000"/>
                      <a:headEnd/>
                      <a:tailEnd/>
                    </a:ln>
                  </pic:spPr>
                </pic:pic>
              </a:graphicData>
            </a:graphic>
          </wp:inline>
        </w:drawing>
      </w:r>
    </w:p>
    <w:p w:rsidR="002807B6" w:rsidRPr="00040E7E" w:rsidRDefault="005A4D63" w:rsidP="002807B6">
      <w:pPr>
        <w:pStyle w:val="msolistparagraph0"/>
        <w:spacing w:before="0" w:beforeAutospacing="0" w:after="0" w:afterAutospacing="0" w:line="360" w:lineRule="auto"/>
        <w:ind w:firstLine="709"/>
        <w:jc w:val="both"/>
        <w:rPr>
          <w:bCs/>
          <w:sz w:val="28"/>
          <w:szCs w:val="28"/>
          <w:vertAlign w:val="subscript"/>
        </w:rPr>
      </w:pPr>
      <w:r w:rsidRPr="00040E7E">
        <w:rPr>
          <w:bCs/>
          <w:sz w:val="28"/>
          <w:szCs w:val="28"/>
          <w:lang w:val="uk-UA"/>
        </w:rPr>
        <w:t>2.3</w:t>
      </w:r>
      <w:r w:rsidR="002807B6" w:rsidRPr="00040E7E">
        <w:rPr>
          <w:bCs/>
          <w:sz w:val="28"/>
          <w:szCs w:val="28"/>
          <w:lang w:val="uk-UA"/>
        </w:rPr>
        <w:t>.7</w:t>
      </w:r>
      <w:r w:rsidR="002807B6" w:rsidRPr="00040E7E">
        <w:rPr>
          <w:b/>
          <w:bCs/>
          <w:sz w:val="28"/>
          <w:szCs w:val="28"/>
          <w:lang w:val="uk-UA"/>
        </w:rPr>
        <w:t>.</w:t>
      </w:r>
      <w:r w:rsidR="002807B6" w:rsidRPr="00040E7E">
        <w:rPr>
          <w:sz w:val="28"/>
          <w:szCs w:val="28"/>
          <w:lang w:val="uk-UA"/>
        </w:rPr>
        <w:t xml:space="preserve"> </w:t>
      </w:r>
      <w:r w:rsidR="002807B6" w:rsidRPr="00040E7E">
        <w:rPr>
          <w:bCs/>
          <w:sz w:val="28"/>
          <w:szCs w:val="28"/>
          <w:lang w:val="uk-UA"/>
        </w:rPr>
        <w:t>Порівняємо t</w:t>
      </w:r>
      <w:r w:rsidR="002807B6" w:rsidRPr="00040E7E">
        <w:rPr>
          <w:bCs/>
          <w:sz w:val="28"/>
          <w:szCs w:val="28"/>
          <w:vertAlign w:val="subscript"/>
          <w:lang w:val="uk-UA"/>
        </w:rPr>
        <w:t>р</w:t>
      </w:r>
      <w:r w:rsidR="002807B6" w:rsidRPr="00040E7E">
        <w:rPr>
          <w:rStyle w:val="apple-converted-space"/>
          <w:bCs/>
          <w:sz w:val="28"/>
          <w:szCs w:val="28"/>
          <w:lang w:val="uk-UA"/>
        </w:rPr>
        <w:t> </w:t>
      </w:r>
      <w:r w:rsidR="002807B6" w:rsidRPr="00040E7E">
        <w:rPr>
          <w:bCs/>
          <w:sz w:val="28"/>
          <w:szCs w:val="28"/>
          <w:lang w:val="uk-UA"/>
        </w:rPr>
        <w:t>із t</w:t>
      </w:r>
      <w:r w:rsidR="002807B6" w:rsidRPr="00040E7E">
        <w:rPr>
          <w:bCs/>
          <w:sz w:val="28"/>
          <w:szCs w:val="28"/>
          <w:vertAlign w:val="subscript"/>
          <w:lang w:val="uk-UA"/>
        </w:rPr>
        <w:t>таб</w:t>
      </w:r>
    </w:p>
    <w:p w:rsidR="002807B6" w:rsidRPr="00040E7E" w:rsidRDefault="00FE75BC" w:rsidP="00040E7E">
      <w:pPr>
        <w:pStyle w:val="msolistparagraph0"/>
        <w:spacing w:before="0" w:beforeAutospacing="0" w:after="0" w:afterAutospacing="0" w:line="360" w:lineRule="auto"/>
        <w:jc w:val="both"/>
        <w:rPr>
          <w:bCs/>
          <w:sz w:val="28"/>
          <w:szCs w:val="28"/>
          <w:lang w:val="uk-UA"/>
        </w:rPr>
      </w:pPr>
      <w:r w:rsidRPr="00040E7E">
        <w:rPr>
          <w:bCs/>
          <w:sz w:val="28"/>
          <w:szCs w:val="28"/>
        </w:rPr>
        <w:t>Для ступеня вільності</w:t>
      </w:r>
      <w:r w:rsidR="003A02DF" w:rsidRPr="00040E7E">
        <w:rPr>
          <w:bCs/>
          <w:sz w:val="28"/>
          <w:szCs w:val="28"/>
          <w:lang w:val="uk-UA"/>
        </w:rPr>
        <w:t xml:space="preserve"> 10</w:t>
      </w:r>
      <w:r w:rsidRPr="00040E7E">
        <w:rPr>
          <w:bCs/>
          <w:sz w:val="28"/>
          <w:szCs w:val="28"/>
          <w:lang w:val="uk-UA"/>
        </w:rPr>
        <w:t xml:space="preserve"> та довірчої ймовірності р=0,95 </w:t>
      </w:r>
      <w:r w:rsidR="00407461" w:rsidRPr="00040E7E">
        <w:rPr>
          <w:bCs/>
          <w:sz w:val="28"/>
          <w:szCs w:val="28"/>
          <w:lang w:val="uk-UA"/>
        </w:rPr>
        <w:t>t</w:t>
      </w:r>
      <w:r w:rsidR="00407461" w:rsidRPr="00040E7E">
        <w:rPr>
          <w:bCs/>
          <w:sz w:val="28"/>
          <w:szCs w:val="28"/>
          <w:vertAlign w:val="subscript"/>
          <w:lang w:val="uk-UA"/>
        </w:rPr>
        <w:t>таб</w:t>
      </w:r>
      <w:r w:rsidR="00407461" w:rsidRPr="00040E7E">
        <w:rPr>
          <w:bCs/>
          <w:sz w:val="28"/>
          <w:szCs w:val="28"/>
          <w:lang w:val="uk-UA"/>
        </w:rPr>
        <w:t xml:space="preserve"> =2,23.</w:t>
      </w:r>
      <w:r w:rsidR="00040E7E" w:rsidRPr="00040E7E">
        <w:rPr>
          <w:bCs/>
          <w:sz w:val="28"/>
          <w:szCs w:val="28"/>
          <w:lang w:val="uk-UA"/>
        </w:rPr>
        <w:t xml:space="preserve"> </w:t>
      </w:r>
      <w:r w:rsidR="00482271" w:rsidRPr="00040E7E">
        <w:rPr>
          <w:sz w:val="28"/>
          <w:szCs w:val="28"/>
          <w:lang w:val="uk-UA"/>
        </w:rPr>
        <w:t>Так як</w:t>
      </w:r>
      <w:r w:rsidR="002807B6" w:rsidRPr="00040E7E">
        <w:rPr>
          <w:rStyle w:val="apple-converted-space"/>
          <w:sz w:val="28"/>
          <w:szCs w:val="28"/>
        </w:rPr>
        <w:t> </w:t>
      </w:r>
      <w:r w:rsidR="002807B6" w:rsidRPr="00040E7E">
        <w:rPr>
          <w:sz w:val="28"/>
          <w:szCs w:val="28"/>
        </w:rPr>
        <w:t>t</w:t>
      </w:r>
      <w:r w:rsidR="002807B6" w:rsidRPr="00040E7E">
        <w:rPr>
          <w:sz w:val="28"/>
          <w:szCs w:val="28"/>
          <w:vertAlign w:val="subscript"/>
          <w:lang w:val="uk-UA"/>
        </w:rPr>
        <w:t>р</w:t>
      </w:r>
      <w:r w:rsidR="002807B6" w:rsidRPr="00040E7E">
        <w:rPr>
          <w:rStyle w:val="apple-converted-space"/>
          <w:sz w:val="28"/>
          <w:szCs w:val="28"/>
        </w:rPr>
        <w:t> </w:t>
      </w:r>
      <w:r w:rsidR="002807B6" w:rsidRPr="00040E7E">
        <w:rPr>
          <w:sz w:val="28"/>
          <w:szCs w:val="28"/>
          <w:lang w:val="uk-UA"/>
        </w:rPr>
        <w:t>&gt;</w:t>
      </w:r>
      <w:r w:rsidR="002807B6" w:rsidRPr="00040E7E">
        <w:rPr>
          <w:sz w:val="28"/>
          <w:szCs w:val="28"/>
        </w:rPr>
        <w:t> </w:t>
      </w:r>
      <w:r w:rsidR="002807B6" w:rsidRPr="00040E7E">
        <w:rPr>
          <w:rStyle w:val="apple-converted-space"/>
          <w:sz w:val="28"/>
          <w:szCs w:val="28"/>
        </w:rPr>
        <w:t> </w:t>
      </w:r>
      <w:r w:rsidR="002807B6" w:rsidRPr="00040E7E">
        <w:rPr>
          <w:sz w:val="28"/>
          <w:szCs w:val="28"/>
        </w:rPr>
        <w:t>t</w:t>
      </w:r>
      <w:r w:rsidR="002807B6" w:rsidRPr="00040E7E">
        <w:rPr>
          <w:sz w:val="28"/>
          <w:szCs w:val="28"/>
          <w:vertAlign w:val="subscript"/>
          <w:lang w:val="uk-UA"/>
        </w:rPr>
        <w:t>таб</w:t>
      </w:r>
      <w:r w:rsidR="002807B6" w:rsidRPr="00040E7E">
        <w:rPr>
          <w:rStyle w:val="apple-converted-space"/>
          <w:sz w:val="28"/>
          <w:szCs w:val="28"/>
        </w:rPr>
        <w:t> </w:t>
      </w:r>
      <w:r w:rsidR="002807B6" w:rsidRPr="00040E7E">
        <w:rPr>
          <w:sz w:val="28"/>
          <w:szCs w:val="28"/>
          <w:lang w:val="uk-UA"/>
        </w:rPr>
        <w:t>, то</w:t>
      </w:r>
      <w:r w:rsidR="00E90BE6" w:rsidRPr="00040E7E">
        <w:rPr>
          <w:sz w:val="28"/>
          <w:szCs w:val="28"/>
          <w:lang w:val="uk-UA"/>
        </w:rPr>
        <w:t>му</w:t>
      </w:r>
      <w:r w:rsidR="002807B6" w:rsidRPr="00040E7E">
        <w:rPr>
          <w:sz w:val="28"/>
          <w:szCs w:val="28"/>
          <w:lang w:val="uk-UA"/>
        </w:rPr>
        <w:t xml:space="preserve"> робоча гіпотеза</w:t>
      </w:r>
      <w:r w:rsidR="002807B6" w:rsidRPr="00040E7E">
        <w:rPr>
          <w:rStyle w:val="apple-converted-space"/>
          <w:sz w:val="28"/>
          <w:szCs w:val="28"/>
        </w:rPr>
        <w:t> </w:t>
      </w:r>
      <w:r w:rsidR="002807B6" w:rsidRPr="00040E7E">
        <w:rPr>
          <w:spacing w:val="-5"/>
          <w:sz w:val="28"/>
          <w:szCs w:val="28"/>
          <w:lang w:val="uk-UA"/>
        </w:rPr>
        <w:t>робоча</w:t>
      </w:r>
      <w:r w:rsidR="002807B6" w:rsidRPr="00040E7E">
        <w:rPr>
          <w:spacing w:val="-5"/>
          <w:sz w:val="28"/>
          <w:szCs w:val="28"/>
        </w:rPr>
        <w:t> </w:t>
      </w:r>
      <w:r w:rsidR="00040E7E" w:rsidRPr="00040E7E">
        <w:rPr>
          <w:rStyle w:val="apple-converted-space"/>
          <w:spacing w:val="-5"/>
          <w:sz w:val="28"/>
          <w:szCs w:val="28"/>
          <w:lang w:val="uk-UA"/>
        </w:rPr>
        <w:t>підтверджена</w:t>
      </w:r>
      <w:r w:rsidR="00040E7E" w:rsidRPr="00040E7E">
        <w:rPr>
          <w:spacing w:val="-5"/>
          <w:sz w:val="28"/>
          <w:szCs w:val="28"/>
          <w:lang w:val="uk-UA"/>
        </w:rPr>
        <w:t xml:space="preserve"> щодо </w:t>
      </w:r>
      <w:r w:rsidR="00040E7E" w:rsidRPr="00040E7E">
        <w:rPr>
          <w:sz w:val="28"/>
          <w:szCs w:val="28"/>
          <w:lang w:val="uk-UA"/>
        </w:rPr>
        <w:t>ефективності</w:t>
      </w:r>
      <w:r w:rsidR="001F584F" w:rsidRPr="00040E7E">
        <w:rPr>
          <w:sz w:val="28"/>
          <w:szCs w:val="28"/>
          <w:lang w:val="uk-UA"/>
        </w:rPr>
        <w:t xml:space="preserve"> використання </w:t>
      </w:r>
      <w:r w:rsidR="00482271" w:rsidRPr="00040E7E">
        <w:rPr>
          <w:sz w:val="28"/>
          <w:szCs w:val="28"/>
          <w:lang w:val="uk-UA"/>
        </w:rPr>
        <w:t xml:space="preserve">наративного підходу та </w:t>
      </w:r>
      <w:r w:rsidR="001F584F" w:rsidRPr="00040E7E">
        <w:rPr>
          <w:sz w:val="28"/>
          <w:szCs w:val="28"/>
          <w:lang w:val="uk-UA"/>
        </w:rPr>
        <w:t>системи навчальних технічних задач для формування</w:t>
      </w:r>
      <w:r w:rsidR="00E90BE6" w:rsidRPr="00040E7E">
        <w:rPr>
          <w:sz w:val="28"/>
          <w:szCs w:val="28"/>
          <w:lang w:val="uk-UA"/>
        </w:rPr>
        <w:t xml:space="preserve"> готовності </w:t>
      </w:r>
      <w:r w:rsidR="00482271" w:rsidRPr="00040E7E">
        <w:rPr>
          <w:sz w:val="28"/>
          <w:szCs w:val="28"/>
          <w:lang w:val="uk-UA"/>
        </w:rPr>
        <w:t xml:space="preserve">студентів </w:t>
      </w:r>
      <w:r w:rsidR="00E90BE6" w:rsidRPr="00040E7E">
        <w:rPr>
          <w:sz w:val="28"/>
          <w:szCs w:val="28"/>
          <w:lang w:val="uk-UA"/>
        </w:rPr>
        <w:t xml:space="preserve">до формування технічної грамотності вихованців у </w:t>
      </w:r>
      <w:r w:rsidR="00EF7700" w:rsidRPr="00040E7E">
        <w:rPr>
          <w:rStyle w:val="rvts46"/>
          <w:iCs/>
          <w:sz w:val="28"/>
          <w:szCs w:val="28"/>
          <w:shd w:val="clear" w:color="auto" w:fill="FFFFFF"/>
          <w:lang w:val="uk-UA"/>
        </w:rPr>
        <w:t>закладах позашкільної освіти.</w:t>
      </w:r>
    </w:p>
    <w:p w:rsidR="002807B6" w:rsidRDefault="00F9541A" w:rsidP="004929D7">
      <w:pPr>
        <w:tabs>
          <w:tab w:val="left" w:pos="2954"/>
        </w:tabs>
        <w:ind w:firstLine="851"/>
        <w:jc w:val="center"/>
        <w:rPr>
          <w:rFonts w:ascii="Times New Roman" w:hAnsi="Times New Roman" w:cs="Times New Roman"/>
          <w:b/>
          <w:sz w:val="28"/>
          <w:szCs w:val="28"/>
          <w:lang w:val="ru-RU"/>
        </w:rPr>
      </w:pPr>
      <w:r w:rsidRPr="00040E7E">
        <w:rPr>
          <w:rFonts w:ascii="Times New Roman" w:hAnsi="Times New Roman" w:cs="Times New Roman"/>
          <w:b/>
          <w:sz w:val="28"/>
          <w:szCs w:val="28"/>
        </w:rPr>
        <w:br w:type="column"/>
      </w:r>
      <w:r w:rsidR="004929D7" w:rsidRPr="00040E7E">
        <w:rPr>
          <w:rFonts w:ascii="Times New Roman" w:hAnsi="Times New Roman" w:cs="Times New Roman"/>
          <w:b/>
          <w:sz w:val="28"/>
          <w:szCs w:val="28"/>
        </w:rPr>
        <w:lastRenderedPageBreak/>
        <w:t>ВИСНОВКИ</w:t>
      </w:r>
      <w:r w:rsidR="0017252F">
        <w:rPr>
          <w:rFonts w:ascii="Times New Roman" w:hAnsi="Times New Roman" w:cs="Times New Roman"/>
          <w:b/>
          <w:sz w:val="28"/>
          <w:szCs w:val="28"/>
          <w:lang w:val="ru-RU"/>
        </w:rPr>
        <w:t xml:space="preserve"> </w:t>
      </w:r>
    </w:p>
    <w:p w:rsidR="0017252F" w:rsidRPr="0017252F" w:rsidRDefault="0017252F" w:rsidP="004929D7">
      <w:pPr>
        <w:tabs>
          <w:tab w:val="left" w:pos="2954"/>
        </w:tabs>
        <w:ind w:firstLine="851"/>
        <w:jc w:val="center"/>
        <w:rPr>
          <w:rFonts w:ascii="Times New Roman" w:hAnsi="Times New Roman" w:cs="Times New Roman"/>
          <w:b/>
          <w:sz w:val="28"/>
          <w:szCs w:val="28"/>
          <w:lang w:val="ru-RU"/>
        </w:rPr>
      </w:pPr>
    </w:p>
    <w:p w:rsidR="004929D7" w:rsidRPr="00040E7E" w:rsidRDefault="003F149E" w:rsidP="004B2EA7">
      <w:pPr>
        <w:tabs>
          <w:tab w:val="left" w:pos="2954"/>
        </w:tabs>
        <w:adjustRightInd w:val="0"/>
        <w:ind w:firstLine="900"/>
        <w:rPr>
          <w:rFonts w:ascii="Times New Roman" w:hAnsi="Times New Roman" w:cs="Times New Roman"/>
          <w:bCs/>
          <w:sz w:val="28"/>
          <w:szCs w:val="28"/>
        </w:rPr>
      </w:pPr>
      <w:r w:rsidRPr="00040E7E">
        <w:rPr>
          <w:rFonts w:ascii="Times New Roman" w:hAnsi="Times New Roman" w:cs="Times New Roman"/>
          <w:sz w:val="28"/>
          <w:szCs w:val="28"/>
        </w:rPr>
        <w:t xml:space="preserve">Наративи розробляють на основі сюжету та смислів подій в технічних явищах приводів машин. Смисли подій у технічних явищах мають ієрархічну структуру. Науковий пошук видів наративів у царині технічних знань тісно пов'язаний із </w:t>
      </w:r>
      <w:r w:rsidR="006E2237" w:rsidRPr="00040E7E">
        <w:rPr>
          <w:rFonts w:ascii="Times New Roman" w:hAnsi="Times New Roman" w:cs="Times New Roman"/>
          <w:sz w:val="28"/>
          <w:szCs w:val="28"/>
        </w:rPr>
        <w:t>проблемою</w:t>
      </w:r>
      <w:r w:rsidRPr="00040E7E">
        <w:rPr>
          <w:rFonts w:ascii="Times New Roman" w:hAnsi="Times New Roman" w:cs="Times New Roman"/>
          <w:sz w:val="28"/>
          <w:szCs w:val="28"/>
        </w:rPr>
        <w:t xml:space="preserve"> сприйняття, зацікавлення,</w:t>
      </w:r>
      <w:r w:rsidR="006E2237" w:rsidRPr="00040E7E">
        <w:rPr>
          <w:rFonts w:ascii="Times New Roman" w:hAnsi="Times New Roman" w:cs="Times New Roman"/>
          <w:sz w:val="28"/>
          <w:szCs w:val="28"/>
        </w:rPr>
        <w:t xml:space="preserve"> мотивування об’єктами техніки</w:t>
      </w:r>
      <w:r w:rsidRPr="00040E7E">
        <w:rPr>
          <w:rFonts w:ascii="Times New Roman" w:hAnsi="Times New Roman" w:cs="Times New Roman"/>
          <w:sz w:val="28"/>
          <w:szCs w:val="28"/>
        </w:rPr>
        <w:t xml:space="preserve">. </w:t>
      </w:r>
      <w:r w:rsidR="004929D7" w:rsidRPr="00040E7E">
        <w:rPr>
          <w:rFonts w:ascii="Times New Roman" w:hAnsi="Times New Roman" w:cs="Times New Roman"/>
          <w:bCs/>
          <w:sz w:val="28"/>
          <w:szCs w:val="28"/>
        </w:rPr>
        <w:t xml:space="preserve">В основі процесу проектування </w:t>
      </w:r>
      <w:r w:rsidRPr="00040E7E">
        <w:rPr>
          <w:rFonts w:ascii="Times New Roman" w:hAnsi="Times New Roman" w:cs="Times New Roman"/>
          <w:bCs/>
          <w:sz w:val="28"/>
          <w:szCs w:val="28"/>
        </w:rPr>
        <w:t xml:space="preserve">об’єктів техніки </w:t>
      </w:r>
      <w:r w:rsidR="004929D7" w:rsidRPr="00040E7E">
        <w:rPr>
          <w:rFonts w:ascii="Times New Roman" w:hAnsi="Times New Roman" w:cs="Times New Roman"/>
          <w:bCs/>
          <w:sz w:val="28"/>
          <w:szCs w:val="28"/>
        </w:rPr>
        <w:t xml:space="preserve">лежать </w:t>
      </w:r>
      <w:r w:rsidR="006E2237" w:rsidRPr="00040E7E">
        <w:rPr>
          <w:rFonts w:ascii="Times New Roman" w:hAnsi="Times New Roman" w:cs="Times New Roman"/>
          <w:bCs/>
          <w:sz w:val="28"/>
          <w:szCs w:val="28"/>
        </w:rPr>
        <w:t xml:space="preserve">технічні розрахунки, засновані на знаннях таких </w:t>
      </w:r>
      <w:r w:rsidRPr="00040E7E">
        <w:rPr>
          <w:rFonts w:ascii="Times New Roman" w:hAnsi="Times New Roman" w:cs="Times New Roman"/>
          <w:bCs/>
          <w:sz w:val="28"/>
          <w:szCs w:val="28"/>
        </w:rPr>
        <w:t>природничо-наукових</w:t>
      </w:r>
      <w:r w:rsidR="004929D7" w:rsidRPr="00040E7E">
        <w:rPr>
          <w:rFonts w:ascii="Times New Roman" w:hAnsi="Times New Roman" w:cs="Times New Roman"/>
          <w:bCs/>
          <w:sz w:val="28"/>
          <w:szCs w:val="28"/>
        </w:rPr>
        <w:t xml:space="preserve"> і технічних дисциплі</w:t>
      </w:r>
      <w:r w:rsidR="006E2237" w:rsidRPr="00040E7E">
        <w:rPr>
          <w:rFonts w:ascii="Times New Roman" w:hAnsi="Times New Roman" w:cs="Times New Roman"/>
          <w:bCs/>
          <w:sz w:val="28"/>
          <w:szCs w:val="28"/>
        </w:rPr>
        <w:t xml:space="preserve">н: </w:t>
      </w:r>
      <w:r w:rsidR="004929D7" w:rsidRPr="00040E7E">
        <w:rPr>
          <w:rFonts w:ascii="Times New Roman" w:hAnsi="Times New Roman" w:cs="Times New Roman"/>
          <w:bCs/>
          <w:sz w:val="28"/>
          <w:szCs w:val="28"/>
        </w:rPr>
        <w:t xml:space="preserve">фізика, теоретична механіка, теорія механізмів і машин, опір матеріалів, деталі машин, гідравліка та ін. </w:t>
      </w:r>
    </w:p>
    <w:p w:rsidR="004929D7" w:rsidRPr="00040E7E" w:rsidRDefault="006E2237" w:rsidP="004B2EA7">
      <w:pPr>
        <w:pStyle w:val="a7"/>
        <w:shd w:val="clear" w:color="auto" w:fill="FFFFFF"/>
        <w:tabs>
          <w:tab w:val="left" w:pos="2954"/>
        </w:tabs>
        <w:spacing w:before="0" w:beforeAutospacing="0" w:after="0" w:afterAutospacing="0" w:line="360" w:lineRule="auto"/>
        <w:ind w:left="120" w:right="120" w:firstLine="851"/>
        <w:jc w:val="both"/>
        <w:rPr>
          <w:sz w:val="28"/>
          <w:szCs w:val="28"/>
        </w:rPr>
      </w:pPr>
      <w:r w:rsidRPr="00040E7E">
        <w:rPr>
          <w:sz w:val="28"/>
          <w:szCs w:val="28"/>
        </w:rPr>
        <w:t>Використовують</w:t>
      </w:r>
      <w:r w:rsidR="004929D7" w:rsidRPr="00040E7E">
        <w:rPr>
          <w:sz w:val="28"/>
          <w:szCs w:val="28"/>
        </w:rPr>
        <w:t xml:space="preserve"> чотири види </w:t>
      </w:r>
      <w:r w:rsidR="003F149E" w:rsidRPr="00040E7E">
        <w:rPr>
          <w:sz w:val="28"/>
          <w:szCs w:val="28"/>
        </w:rPr>
        <w:t>навчальних технічних задач</w:t>
      </w:r>
      <w:r w:rsidRPr="00040E7E">
        <w:rPr>
          <w:sz w:val="28"/>
          <w:szCs w:val="28"/>
        </w:rPr>
        <w:t xml:space="preserve">, в основі яких </w:t>
      </w:r>
      <w:r w:rsidR="004929D7" w:rsidRPr="00040E7E">
        <w:rPr>
          <w:sz w:val="28"/>
          <w:szCs w:val="28"/>
        </w:rPr>
        <w:t>моделювання, доконструювання, переконструювання, конструювання</w:t>
      </w:r>
      <w:r w:rsidRPr="00040E7E">
        <w:rPr>
          <w:sz w:val="28"/>
          <w:szCs w:val="28"/>
        </w:rPr>
        <w:t xml:space="preserve"> об’єктів техніки</w:t>
      </w:r>
      <w:r w:rsidR="004929D7" w:rsidRPr="00040E7E">
        <w:rPr>
          <w:sz w:val="28"/>
          <w:szCs w:val="28"/>
        </w:rPr>
        <w:t xml:space="preserve">. </w:t>
      </w:r>
      <w:r w:rsidRPr="00040E7E">
        <w:rPr>
          <w:sz w:val="28"/>
          <w:szCs w:val="28"/>
        </w:rPr>
        <w:t>У</w:t>
      </w:r>
      <w:r w:rsidR="004929D7" w:rsidRPr="00040E7E">
        <w:rPr>
          <w:sz w:val="28"/>
          <w:szCs w:val="28"/>
        </w:rPr>
        <w:t xml:space="preserve"> гуртк</w:t>
      </w:r>
      <w:r w:rsidR="004B2EA7" w:rsidRPr="00040E7E">
        <w:rPr>
          <w:sz w:val="28"/>
          <w:szCs w:val="28"/>
        </w:rPr>
        <w:t>овій роботі перспективними є</w:t>
      </w:r>
      <w:r w:rsidR="004929D7" w:rsidRPr="00040E7E">
        <w:rPr>
          <w:sz w:val="28"/>
          <w:szCs w:val="28"/>
        </w:rPr>
        <w:t xml:space="preserve"> </w:t>
      </w:r>
      <w:r w:rsidRPr="00040E7E">
        <w:rPr>
          <w:sz w:val="28"/>
          <w:szCs w:val="28"/>
        </w:rPr>
        <w:t xml:space="preserve">наративи та навчальні </w:t>
      </w:r>
      <w:r w:rsidR="004929D7" w:rsidRPr="00040E7E">
        <w:rPr>
          <w:sz w:val="28"/>
          <w:szCs w:val="28"/>
        </w:rPr>
        <w:t>задачі, розроблені на базі навчального матеріалу про привід</w:t>
      </w:r>
      <w:r w:rsidRPr="00040E7E">
        <w:rPr>
          <w:sz w:val="28"/>
          <w:szCs w:val="28"/>
        </w:rPr>
        <w:t xml:space="preserve"> машини. У процесі роботи </w:t>
      </w:r>
      <w:r w:rsidR="003F149E" w:rsidRPr="00040E7E">
        <w:rPr>
          <w:sz w:val="28"/>
          <w:szCs w:val="28"/>
        </w:rPr>
        <w:t>з гуртківцями будуть відкриватися</w:t>
      </w:r>
      <w:r w:rsidR="004929D7" w:rsidRPr="00040E7E">
        <w:rPr>
          <w:sz w:val="28"/>
          <w:szCs w:val="28"/>
        </w:rPr>
        <w:t xml:space="preserve"> закономірності зміни кінематичних і силових параметр</w:t>
      </w:r>
      <w:r w:rsidR="003F149E" w:rsidRPr="00040E7E">
        <w:rPr>
          <w:sz w:val="28"/>
          <w:szCs w:val="28"/>
        </w:rPr>
        <w:t>ів приводу машини та поглиблюватимуться знання про природничо-наукову</w:t>
      </w:r>
      <w:r w:rsidR="004929D7" w:rsidRPr="00040E7E">
        <w:rPr>
          <w:sz w:val="28"/>
          <w:szCs w:val="28"/>
        </w:rPr>
        <w:t xml:space="preserve"> сутність принципу дії приводу машини.</w:t>
      </w:r>
    </w:p>
    <w:p w:rsidR="004B2EA7" w:rsidRPr="00040E7E" w:rsidRDefault="00654B99" w:rsidP="004B2EA7">
      <w:pPr>
        <w:shd w:val="clear" w:color="auto" w:fill="FFFFFF"/>
        <w:ind w:firstLine="900"/>
        <w:rPr>
          <w:rFonts w:ascii="Times New Roman" w:hAnsi="Times New Roman" w:cs="Times New Roman"/>
          <w:bCs/>
          <w:spacing w:val="-20"/>
          <w:sz w:val="28"/>
          <w:szCs w:val="28"/>
        </w:rPr>
      </w:pPr>
      <w:r w:rsidRPr="00040E7E">
        <w:rPr>
          <w:rFonts w:ascii="Times New Roman" w:hAnsi="Times New Roman" w:cs="Times New Roman"/>
          <w:bCs/>
          <w:spacing w:val="-20"/>
          <w:sz w:val="28"/>
          <w:szCs w:val="28"/>
        </w:rPr>
        <w:t xml:space="preserve">В основі конструювання </w:t>
      </w:r>
      <w:r w:rsidR="004B2EA7" w:rsidRPr="00040E7E">
        <w:rPr>
          <w:rFonts w:ascii="Times New Roman" w:hAnsi="Times New Roman" w:cs="Times New Roman"/>
          <w:bCs/>
          <w:spacing w:val="-20"/>
          <w:sz w:val="28"/>
          <w:szCs w:val="28"/>
        </w:rPr>
        <w:t>школярами малогабаритної техніки лежить матриця структури мінітрактора: дви</w:t>
      </w:r>
      <w:r w:rsidR="006E2237" w:rsidRPr="00040E7E">
        <w:rPr>
          <w:rFonts w:ascii="Times New Roman" w:hAnsi="Times New Roman" w:cs="Times New Roman"/>
          <w:bCs/>
          <w:spacing w:val="-20"/>
          <w:sz w:val="28"/>
          <w:szCs w:val="28"/>
        </w:rPr>
        <w:t xml:space="preserve">гун – муфта – привод </w:t>
      </w:r>
      <w:r w:rsidR="004B2EA7" w:rsidRPr="00040E7E">
        <w:rPr>
          <w:rFonts w:ascii="Times New Roman" w:hAnsi="Times New Roman" w:cs="Times New Roman"/>
          <w:bCs/>
          <w:spacing w:val="-20"/>
          <w:sz w:val="28"/>
          <w:szCs w:val="28"/>
        </w:rPr>
        <w:t>– трансмісія – робочі органи. Тобто при послідовному з’єднанні типових вузлів (модулів) те</w:t>
      </w:r>
      <w:r w:rsidRPr="00040E7E">
        <w:rPr>
          <w:rFonts w:ascii="Times New Roman" w:hAnsi="Times New Roman" w:cs="Times New Roman"/>
          <w:bCs/>
          <w:spacing w:val="-20"/>
          <w:sz w:val="28"/>
          <w:szCs w:val="28"/>
        </w:rPr>
        <w:t>хнологічна машина буде номінально</w:t>
      </w:r>
      <w:r w:rsidR="004B2EA7" w:rsidRPr="00040E7E">
        <w:rPr>
          <w:rFonts w:ascii="Times New Roman" w:hAnsi="Times New Roman" w:cs="Times New Roman"/>
          <w:bCs/>
          <w:spacing w:val="-20"/>
          <w:sz w:val="28"/>
          <w:szCs w:val="28"/>
        </w:rPr>
        <w:t xml:space="preserve"> працездатна, якщо під працездатністю розуміти можливість переміщення машини в просторі та виконання</w:t>
      </w:r>
      <w:r w:rsidR="006E2237" w:rsidRPr="00040E7E">
        <w:rPr>
          <w:rFonts w:ascii="Times New Roman" w:hAnsi="Times New Roman" w:cs="Times New Roman"/>
          <w:bCs/>
          <w:spacing w:val="-20"/>
          <w:sz w:val="28"/>
          <w:szCs w:val="28"/>
        </w:rPr>
        <w:t xml:space="preserve"> </w:t>
      </w:r>
      <w:r w:rsidRPr="00040E7E">
        <w:rPr>
          <w:rFonts w:ascii="Times New Roman" w:hAnsi="Times New Roman" w:cs="Times New Roman"/>
          <w:bCs/>
          <w:spacing w:val="-20"/>
          <w:sz w:val="28"/>
          <w:szCs w:val="28"/>
        </w:rPr>
        <w:t xml:space="preserve">технологічних операцій </w:t>
      </w:r>
      <w:r w:rsidR="006E2237" w:rsidRPr="00040E7E">
        <w:rPr>
          <w:rFonts w:ascii="Times New Roman" w:hAnsi="Times New Roman" w:cs="Times New Roman"/>
          <w:bCs/>
          <w:spacing w:val="-20"/>
          <w:sz w:val="28"/>
          <w:szCs w:val="28"/>
        </w:rPr>
        <w:t>на конкретних</w:t>
      </w:r>
      <w:r w:rsidR="004B2EA7" w:rsidRPr="00040E7E">
        <w:rPr>
          <w:rFonts w:ascii="Times New Roman" w:hAnsi="Times New Roman" w:cs="Times New Roman"/>
          <w:bCs/>
          <w:spacing w:val="-20"/>
          <w:sz w:val="28"/>
          <w:szCs w:val="28"/>
        </w:rPr>
        <w:t xml:space="preserve"> режимах її роботи.</w:t>
      </w:r>
    </w:p>
    <w:p w:rsidR="00346AC2" w:rsidRDefault="004B2EA7" w:rsidP="004B2EA7">
      <w:pPr>
        <w:shd w:val="clear" w:color="auto" w:fill="FFFFFF"/>
        <w:ind w:firstLine="900"/>
        <w:rPr>
          <w:rFonts w:ascii="Times New Roman" w:hAnsi="Times New Roman" w:cs="Times New Roman"/>
          <w:bCs/>
          <w:spacing w:val="-20"/>
          <w:sz w:val="28"/>
          <w:szCs w:val="28"/>
        </w:rPr>
      </w:pPr>
      <w:r w:rsidRPr="00040E7E">
        <w:rPr>
          <w:rFonts w:ascii="Times New Roman" w:hAnsi="Times New Roman" w:cs="Times New Roman"/>
          <w:bCs/>
          <w:spacing w:val="-20"/>
          <w:sz w:val="28"/>
          <w:szCs w:val="28"/>
        </w:rPr>
        <w:t>О</w:t>
      </w:r>
      <w:r w:rsidR="006E2237" w:rsidRPr="00040E7E">
        <w:rPr>
          <w:rFonts w:ascii="Times New Roman" w:hAnsi="Times New Roman" w:cs="Times New Roman"/>
          <w:bCs/>
          <w:spacing w:val="-20"/>
          <w:sz w:val="28"/>
          <w:szCs w:val="28"/>
        </w:rPr>
        <w:t>снову дидактичних умов складають спеціально розроблені нар</w:t>
      </w:r>
      <w:r w:rsidR="00A72B42" w:rsidRPr="00040E7E">
        <w:rPr>
          <w:rFonts w:ascii="Times New Roman" w:hAnsi="Times New Roman" w:cs="Times New Roman"/>
          <w:bCs/>
          <w:spacing w:val="-20"/>
          <w:sz w:val="28"/>
          <w:szCs w:val="28"/>
        </w:rPr>
        <w:t>ат</w:t>
      </w:r>
      <w:r w:rsidR="006E2237" w:rsidRPr="00040E7E">
        <w:rPr>
          <w:rFonts w:ascii="Times New Roman" w:hAnsi="Times New Roman" w:cs="Times New Roman"/>
          <w:bCs/>
          <w:spacing w:val="-20"/>
          <w:sz w:val="28"/>
          <w:szCs w:val="28"/>
        </w:rPr>
        <w:t xml:space="preserve">иви та система </w:t>
      </w:r>
      <w:r w:rsidR="00654B99" w:rsidRPr="00040E7E">
        <w:rPr>
          <w:rFonts w:ascii="Times New Roman" w:hAnsi="Times New Roman" w:cs="Times New Roman"/>
          <w:bCs/>
          <w:spacing w:val="-20"/>
          <w:sz w:val="28"/>
          <w:szCs w:val="28"/>
        </w:rPr>
        <w:t>навчальних</w:t>
      </w:r>
      <w:r w:rsidR="006E2237" w:rsidRPr="00040E7E">
        <w:rPr>
          <w:rFonts w:ascii="Times New Roman" w:hAnsi="Times New Roman" w:cs="Times New Roman"/>
          <w:bCs/>
          <w:spacing w:val="-20"/>
          <w:sz w:val="28"/>
          <w:szCs w:val="28"/>
        </w:rPr>
        <w:t xml:space="preserve"> технічних</w:t>
      </w:r>
      <w:r w:rsidR="00654B99" w:rsidRPr="00040E7E">
        <w:rPr>
          <w:rFonts w:ascii="Times New Roman" w:hAnsi="Times New Roman" w:cs="Times New Roman"/>
          <w:bCs/>
          <w:spacing w:val="-20"/>
          <w:sz w:val="28"/>
          <w:szCs w:val="28"/>
        </w:rPr>
        <w:t xml:space="preserve"> задач, яка </w:t>
      </w:r>
      <w:r w:rsidR="006E2237" w:rsidRPr="00040E7E">
        <w:rPr>
          <w:rFonts w:ascii="Times New Roman" w:hAnsi="Times New Roman" w:cs="Times New Roman"/>
          <w:bCs/>
          <w:spacing w:val="-20"/>
          <w:sz w:val="28"/>
          <w:szCs w:val="28"/>
        </w:rPr>
        <w:t xml:space="preserve">відтворює в позашкільній </w:t>
      </w:r>
      <w:r w:rsidRPr="00040E7E">
        <w:rPr>
          <w:rFonts w:ascii="Times New Roman" w:hAnsi="Times New Roman" w:cs="Times New Roman"/>
          <w:bCs/>
          <w:spacing w:val="-20"/>
          <w:sz w:val="28"/>
          <w:szCs w:val="28"/>
        </w:rPr>
        <w:t xml:space="preserve">школярів основні види </w:t>
      </w:r>
      <w:r w:rsidR="00A72B42" w:rsidRPr="00040E7E">
        <w:rPr>
          <w:rFonts w:ascii="Times New Roman" w:hAnsi="Times New Roman" w:cs="Times New Roman"/>
          <w:bCs/>
          <w:spacing w:val="-20"/>
          <w:sz w:val="28"/>
          <w:szCs w:val="28"/>
        </w:rPr>
        <w:t xml:space="preserve">технічних явищ в передачах приводк машини та </w:t>
      </w:r>
      <w:r w:rsidRPr="00040E7E">
        <w:rPr>
          <w:rFonts w:ascii="Times New Roman" w:hAnsi="Times New Roman" w:cs="Times New Roman"/>
          <w:bCs/>
          <w:spacing w:val="-20"/>
          <w:sz w:val="28"/>
          <w:szCs w:val="28"/>
        </w:rPr>
        <w:t>робіт і</w:t>
      </w:r>
      <w:r w:rsidR="00654B99" w:rsidRPr="00040E7E">
        <w:rPr>
          <w:rFonts w:ascii="Times New Roman" w:hAnsi="Times New Roman" w:cs="Times New Roman"/>
          <w:bCs/>
          <w:spacing w:val="-20"/>
          <w:sz w:val="28"/>
          <w:szCs w:val="28"/>
        </w:rPr>
        <w:t xml:space="preserve">з проектування і конструювання </w:t>
      </w:r>
      <w:r w:rsidRPr="00040E7E">
        <w:rPr>
          <w:rFonts w:ascii="Times New Roman" w:hAnsi="Times New Roman" w:cs="Times New Roman"/>
          <w:bCs/>
          <w:spacing w:val="-20"/>
          <w:sz w:val="28"/>
          <w:szCs w:val="28"/>
        </w:rPr>
        <w:t xml:space="preserve">об’єктів техніки. </w:t>
      </w:r>
      <w:r w:rsidR="00A72B42" w:rsidRPr="00040E7E">
        <w:rPr>
          <w:rFonts w:ascii="Times New Roman" w:hAnsi="Times New Roman" w:cs="Times New Roman"/>
          <w:bCs/>
          <w:spacing w:val="-20"/>
          <w:sz w:val="28"/>
          <w:szCs w:val="28"/>
        </w:rPr>
        <w:t xml:space="preserve">Система навчальних технічних задач містить </w:t>
      </w:r>
      <w:r w:rsidR="00654B99" w:rsidRPr="00040E7E">
        <w:rPr>
          <w:rFonts w:ascii="Times New Roman" w:hAnsi="Times New Roman" w:cs="Times New Roman"/>
          <w:bCs/>
          <w:spacing w:val="-20"/>
          <w:sz w:val="28"/>
          <w:szCs w:val="28"/>
        </w:rPr>
        <w:t xml:space="preserve">дві </w:t>
      </w:r>
      <w:r w:rsidRPr="00040E7E">
        <w:rPr>
          <w:rFonts w:ascii="Times New Roman" w:hAnsi="Times New Roman" w:cs="Times New Roman"/>
          <w:bCs/>
          <w:spacing w:val="-20"/>
          <w:sz w:val="28"/>
          <w:szCs w:val="28"/>
        </w:rPr>
        <w:t>підсистем</w:t>
      </w:r>
      <w:r w:rsidR="00654B99" w:rsidRPr="00040E7E">
        <w:rPr>
          <w:rFonts w:ascii="Times New Roman" w:hAnsi="Times New Roman" w:cs="Times New Roman"/>
          <w:bCs/>
          <w:spacing w:val="-20"/>
          <w:sz w:val="28"/>
          <w:szCs w:val="28"/>
        </w:rPr>
        <w:t>и</w:t>
      </w:r>
      <w:r w:rsidR="006E2237" w:rsidRPr="00040E7E">
        <w:rPr>
          <w:rFonts w:ascii="Times New Roman" w:hAnsi="Times New Roman" w:cs="Times New Roman"/>
          <w:bCs/>
          <w:spacing w:val="-20"/>
          <w:sz w:val="28"/>
          <w:szCs w:val="28"/>
        </w:rPr>
        <w:t xml:space="preserve">, </w:t>
      </w:r>
      <w:r w:rsidRPr="00040E7E">
        <w:rPr>
          <w:rFonts w:ascii="Times New Roman" w:hAnsi="Times New Roman" w:cs="Times New Roman"/>
          <w:bCs/>
          <w:spacing w:val="-20"/>
          <w:sz w:val="28"/>
          <w:szCs w:val="28"/>
        </w:rPr>
        <w:t>від</w:t>
      </w:r>
      <w:r w:rsidR="00A72B42" w:rsidRPr="00040E7E">
        <w:rPr>
          <w:rFonts w:ascii="Times New Roman" w:hAnsi="Times New Roman" w:cs="Times New Roman"/>
          <w:bCs/>
          <w:spacing w:val="-20"/>
          <w:sz w:val="28"/>
          <w:szCs w:val="28"/>
        </w:rPr>
        <w:t>повідно до основних компонентів</w:t>
      </w:r>
      <w:r w:rsidR="00654B99" w:rsidRPr="00040E7E">
        <w:rPr>
          <w:rFonts w:ascii="Times New Roman" w:hAnsi="Times New Roman" w:cs="Times New Roman"/>
          <w:bCs/>
          <w:spacing w:val="-20"/>
          <w:sz w:val="28"/>
          <w:szCs w:val="28"/>
        </w:rPr>
        <w:t xml:space="preserve"> </w:t>
      </w:r>
      <w:r w:rsidRPr="00040E7E">
        <w:rPr>
          <w:rFonts w:ascii="Times New Roman" w:hAnsi="Times New Roman" w:cs="Times New Roman"/>
          <w:bCs/>
          <w:spacing w:val="-20"/>
          <w:sz w:val="28"/>
          <w:szCs w:val="28"/>
        </w:rPr>
        <w:t>технічного мислення конструктора (поняттєвим, образним і операційним). Кожна підсистема розділена на окремі серії навч</w:t>
      </w:r>
      <w:r w:rsidR="00A72B42" w:rsidRPr="00040E7E">
        <w:rPr>
          <w:rFonts w:ascii="Times New Roman" w:hAnsi="Times New Roman" w:cs="Times New Roman"/>
          <w:bCs/>
          <w:spacing w:val="-20"/>
          <w:sz w:val="28"/>
          <w:szCs w:val="28"/>
        </w:rPr>
        <w:t xml:space="preserve">альних задач, розв’язання яких </w:t>
      </w:r>
      <w:r w:rsidRPr="00040E7E">
        <w:rPr>
          <w:rFonts w:ascii="Times New Roman" w:hAnsi="Times New Roman" w:cs="Times New Roman"/>
          <w:bCs/>
          <w:spacing w:val="-20"/>
          <w:sz w:val="28"/>
          <w:szCs w:val="28"/>
        </w:rPr>
        <w:t xml:space="preserve">сприяє вивченню нових </w:t>
      </w:r>
      <w:r w:rsidR="00A72B42" w:rsidRPr="00040E7E">
        <w:rPr>
          <w:rFonts w:ascii="Times New Roman" w:hAnsi="Times New Roman" w:cs="Times New Roman"/>
          <w:bCs/>
          <w:spacing w:val="-20"/>
          <w:sz w:val="28"/>
          <w:szCs w:val="28"/>
        </w:rPr>
        <w:t xml:space="preserve">технічних </w:t>
      </w:r>
      <w:r w:rsidRPr="00040E7E">
        <w:rPr>
          <w:rFonts w:ascii="Times New Roman" w:hAnsi="Times New Roman" w:cs="Times New Roman"/>
          <w:bCs/>
          <w:spacing w:val="-20"/>
          <w:sz w:val="28"/>
          <w:szCs w:val="28"/>
        </w:rPr>
        <w:t xml:space="preserve">знань і формуванню </w:t>
      </w:r>
      <w:r w:rsidR="006E2237" w:rsidRPr="00040E7E">
        <w:rPr>
          <w:rFonts w:ascii="Times New Roman" w:hAnsi="Times New Roman" w:cs="Times New Roman"/>
          <w:bCs/>
          <w:spacing w:val="-20"/>
          <w:sz w:val="28"/>
          <w:szCs w:val="28"/>
        </w:rPr>
        <w:t xml:space="preserve">здатності </w:t>
      </w:r>
      <w:r w:rsidR="00A72B42" w:rsidRPr="00040E7E">
        <w:rPr>
          <w:rFonts w:ascii="Times New Roman" w:hAnsi="Times New Roman" w:cs="Times New Roman"/>
          <w:bCs/>
          <w:spacing w:val="-20"/>
          <w:sz w:val="28"/>
          <w:szCs w:val="28"/>
        </w:rPr>
        <w:t>проектувати</w:t>
      </w:r>
      <w:r w:rsidR="00654B99" w:rsidRPr="00040E7E">
        <w:rPr>
          <w:rFonts w:ascii="Times New Roman" w:hAnsi="Times New Roman" w:cs="Times New Roman"/>
          <w:bCs/>
          <w:spacing w:val="-20"/>
          <w:sz w:val="28"/>
          <w:szCs w:val="28"/>
        </w:rPr>
        <w:t xml:space="preserve"> </w:t>
      </w:r>
      <w:r w:rsidR="00A72B42" w:rsidRPr="00040E7E">
        <w:rPr>
          <w:rFonts w:ascii="Times New Roman" w:hAnsi="Times New Roman" w:cs="Times New Roman"/>
          <w:bCs/>
          <w:spacing w:val="-20"/>
          <w:sz w:val="28"/>
          <w:szCs w:val="28"/>
        </w:rPr>
        <w:t>об’єкти</w:t>
      </w:r>
      <w:r w:rsidRPr="00040E7E">
        <w:rPr>
          <w:rFonts w:ascii="Times New Roman" w:hAnsi="Times New Roman" w:cs="Times New Roman"/>
          <w:bCs/>
          <w:spacing w:val="-20"/>
          <w:sz w:val="28"/>
          <w:szCs w:val="28"/>
        </w:rPr>
        <w:t xml:space="preserve"> техніки на прикладі малогабитних сільськогосподарських машин.</w:t>
      </w:r>
    </w:p>
    <w:p w:rsidR="00346AC2" w:rsidRDefault="00346AC2" w:rsidP="00346AC2">
      <w:pPr>
        <w:ind w:firstLine="851"/>
        <w:jc w:val="center"/>
        <w:rPr>
          <w:rFonts w:ascii="Times New Roman" w:hAnsi="Times New Roman" w:cs="Times New Roman"/>
          <w:b/>
          <w:sz w:val="28"/>
          <w:szCs w:val="28"/>
        </w:rPr>
      </w:pPr>
      <w:r>
        <w:rPr>
          <w:rFonts w:ascii="Times New Roman" w:hAnsi="Times New Roman" w:cs="Times New Roman"/>
          <w:b/>
          <w:sz w:val="28"/>
          <w:szCs w:val="28"/>
        </w:rPr>
        <w:lastRenderedPageBreak/>
        <w:t>Список використаної літератури</w:t>
      </w:r>
    </w:p>
    <w:p w:rsidR="00346AC2" w:rsidRDefault="00346AC2" w:rsidP="00346AC2">
      <w:pPr>
        <w:ind w:firstLine="851"/>
        <w:jc w:val="center"/>
        <w:rPr>
          <w:rFonts w:ascii="Times New Roman" w:hAnsi="Times New Roman" w:cs="Times New Roman"/>
          <w:b/>
          <w:sz w:val="28"/>
          <w:szCs w:val="28"/>
        </w:rPr>
      </w:pPr>
    </w:p>
    <w:p w:rsidR="00346AC2" w:rsidRDefault="00346AC2" w:rsidP="00346AC2">
      <w:pPr>
        <w:ind w:firstLine="851"/>
        <w:rPr>
          <w:rFonts w:ascii="Times New Roman" w:hAnsi="Times New Roman" w:cs="Times New Roman"/>
          <w:b/>
          <w:sz w:val="28"/>
          <w:szCs w:val="28"/>
        </w:rPr>
      </w:pPr>
      <w:r>
        <w:rPr>
          <w:rFonts w:ascii="Times New Roman" w:hAnsi="Times New Roman" w:cs="Times New Roman"/>
          <w:sz w:val="28"/>
          <w:szCs w:val="28"/>
          <w:lang w:val="ru-RU"/>
        </w:rPr>
        <w:t>1. Алексеев В. Е. Обучение учащихся элементам конструирования в процессе трудового обучения. Москва: Просвещение, 1972. 101 с.</w:t>
      </w:r>
    </w:p>
    <w:p w:rsidR="00346AC2" w:rsidRDefault="00346AC2" w:rsidP="00346AC2">
      <w:pPr>
        <w:ind w:firstLine="851"/>
        <w:rPr>
          <w:rFonts w:ascii="Times New Roman" w:hAnsi="Times New Roman" w:cs="Times New Roman"/>
          <w:sz w:val="28"/>
          <w:szCs w:val="28"/>
        </w:rPr>
      </w:pPr>
      <w:r>
        <w:rPr>
          <w:rFonts w:ascii="Times New Roman" w:hAnsi="Times New Roman" w:cs="Times New Roman"/>
          <w:sz w:val="28"/>
          <w:szCs w:val="28"/>
          <w:lang w:val="ru-RU"/>
        </w:rPr>
        <w:t>2</w:t>
      </w:r>
      <w:r>
        <w:rPr>
          <w:rFonts w:ascii="Times New Roman" w:hAnsi="Times New Roman" w:cs="Times New Roman"/>
          <w:sz w:val="28"/>
          <w:szCs w:val="28"/>
        </w:rPr>
        <w:t xml:space="preserve">. Афанасьев А. И., Цофнас А. Ю. Научный статус гуманитарного знания. </w:t>
      </w:r>
      <w:r>
        <w:rPr>
          <w:rFonts w:ascii="Times New Roman" w:hAnsi="Times New Roman" w:cs="Times New Roman"/>
          <w:i/>
          <w:sz w:val="28"/>
          <w:szCs w:val="28"/>
        </w:rPr>
        <w:t>Науковий вісник Чернівецького університету.</w:t>
      </w:r>
      <w:r>
        <w:rPr>
          <w:rFonts w:ascii="Times New Roman" w:hAnsi="Times New Roman" w:cs="Times New Roman"/>
          <w:sz w:val="28"/>
          <w:szCs w:val="28"/>
        </w:rPr>
        <w:t xml:space="preserve"> Філософія. 2011. Вип. 561 – 562. С.3 – 8. </w:t>
      </w:r>
    </w:p>
    <w:p w:rsidR="00346AC2" w:rsidRDefault="00346AC2" w:rsidP="00346AC2">
      <w:pPr>
        <w:pStyle w:val="Default"/>
        <w:spacing w:line="360" w:lineRule="auto"/>
        <w:ind w:firstLine="851"/>
        <w:jc w:val="both"/>
        <w:rPr>
          <w:rFonts w:ascii="Times New Roman" w:hAnsi="Times New Roman" w:cs="Times New Roman"/>
          <w:color w:val="auto"/>
          <w:sz w:val="28"/>
          <w:szCs w:val="28"/>
        </w:rPr>
      </w:pPr>
      <w:r>
        <w:rPr>
          <w:rFonts w:ascii="Times New Roman" w:hAnsi="Times New Roman" w:cs="Times New Roman"/>
          <w:color w:val="auto"/>
          <w:sz w:val="28"/>
          <w:szCs w:val="28"/>
          <w:lang w:val="uk-UA"/>
        </w:rPr>
        <w:t xml:space="preserve">3. Биковська О. Теоретико-методичні основи позашкільної освіти. </w:t>
      </w:r>
      <w:r>
        <w:rPr>
          <w:rFonts w:ascii="Times New Roman" w:hAnsi="Times New Roman" w:cs="Times New Roman"/>
          <w:i/>
          <w:color w:val="auto"/>
          <w:sz w:val="28"/>
          <w:szCs w:val="28"/>
        </w:rPr>
        <w:t>Директор школи, ліцею, гімназії</w:t>
      </w:r>
      <w:r>
        <w:rPr>
          <w:rFonts w:ascii="Times New Roman" w:hAnsi="Times New Roman" w:cs="Times New Roman"/>
          <w:color w:val="auto"/>
          <w:sz w:val="28"/>
          <w:szCs w:val="28"/>
        </w:rPr>
        <w:t xml:space="preserve">. 2012. № 2. С. 24–29. </w:t>
      </w:r>
    </w:p>
    <w:p w:rsidR="00346AC2" w:rsidRDefault="00346AC2" w:rsidP="00346AC2">
      <w:pPr>
        <w:pStyle w:val="Default"/>
        <w:spacing w:line="360" w:lineRule="auto"/>
        <w:ind w:firstLine="851"/>
        <w:jc w:val="both"/>
        <w:rPr>
          <w:rFonts w:ascii="Times New Roman" w:hAnsi="Times New Roman" w:cs="Times New Roman"/>
          <w:color w:val="auto"/>
          <w:sz w:val="28"/>
          <w:szCs w:val="28"/>
        </w:rPr>
      </w:pPr>
      <w:r>
        <w:rPr>
          <w:rFonts w:ascii="Times New Roman" w:hAnsi="Times New Roman" w:cs="Times New Roman"/>
          <w:color w:val="auto"/>
          <w:sz w:val="28"/>
          <w:szCs w:val="28"/>
          <w:lang w:val="uk-UA"/>
        </w:rPr>
        <w:t xml:space="preserve">4. </w:t>
      </w:r>
      <w:r>
        <w:rPr>
          <w:rFonts w:ascii="Times New Roman" w:hAnsi="Times New Roman" w:cs="Times New Roman"/>
          <w:color w:val="auto"/>
          <w:sz w:val="28"/>
          <w:szCs w:val="28"/>
        </w:rPr>
        <w:t xml:space="preserve">Биковська О. В. Теоретико-методичні основи позашкільної освіти в Україні: автореф. дис. … </w:t>
      </w:r>
      <w:r>
        <w:rPr>
          <w:rFonts w:ascii="Times New Roman" w:hAnsi="Times New Roman" w:cs="Times New Roman"/>
          <w:color w:val="auto"/>
          <w:sz w:val="28"/>
          <w:szCs w:val="28"/>
          <w:lang w:val="uk-UA"/>
        </w:rPr>
        <w:t>д-ра</w:t>
      </w:r>
      <w:r>
        <w:rPr>
          <w:rFonts w:ascii="Times New Roman" w:hAnsi="Times New Roman" w:cs="Times New Roman"/>
          <w:color w:val="auto"/>
          <w:sz w:val="28"/>
          <w:szCs w:val="28"/>
        </w:rPr>
        <w:t xml:space="preserve"> пед. наук: 13.00.01. Ки</w:t>
      </w:r>
      <w:r>
        <w:rPr>
          <w:rFonts w:ascii="Times New Roman" w:hAnsi="Times New Roman" w:cs="Times New Roman"/>
          <w:color w:val="auto"/>
          <w:sz w:val="28"/>
          <w:szCs w:val="28"/>
          <w:lang w:val="uk-UA"/>
        </w:rPr>
        <w:t>їв</w:t>
      </w:r>
      <w:r>
        <w:rPr>
          <w:rFonts w:ascii="Times New Roman" w:hAnsi="Times New Roman" w:cs="Times New Roman"/>
          <w:color w:val="auto"/>
          <w:sz w:val="28"/>
          <w:szCs w:val="28"/>
        </w:rPr>
        <w:t>, 200</w:t>
      </w:r>
      <w:r>
        <w:rPr>
          <w:rFonts w:ascii="Times New Roman" w:hAnsi="Times New Roman" w:cs="Times New Roman"/>
          <w:color w:val="auto"/>
          <w:sz w:val="28"/>
          <w:szCs w:val="28"/>
          <w:lang w:val="uk-UA"/>
        </w:rPr>
        <w:t>8</w:t>
      </w:r>
      <w:r>
        <w:rPr>
          <w:rFonts w:ascii="Times New Roman" w:hAnsi="Times New Roman" w:cs="Times New Roman"/>
          <w:color w:val="auto"/>
          <w:sz w:val="28"/>
          <w:szCs w:val="28"/>
        </w:rPr>
        <w:t xml:space="preserve">. 34 с. </w:t>
      </w:r>
    </w:p>
    <w:p w:rsidR="00346AC2" w:rsidRDefault="00346AC2" w:rsidP="00346AC2">
      <w:pPr>
        <w:ind w:firstLine="851"/>
        <w:rPr>
          <w:rFonts w:ascii="Times New Roman" w:hAnsi="Times New Roman" w:cs="Times New Roman"/>
          <w:sz w:val="28"/>
          <w:szCs w:val="28"/>
          <w:lang w:val="ru-RU"/>
        </w:rPr>
      </w:pPr>
      <w:r>
        <w:rPr>
          <w:rFonts w:ascii="Times New Roman" w:hAnsi="Times New Roman" w:cs="Times New Roman"/>
          <w:sz w:val="28"/>
          <w:szCs w:val="28"/>
          <w:lang w:val="ru-RU"/>
        </w:rPr>
        <w:t xml:space="preserve">5. </w:t>
      </w:r>
      <w:r>
        <w:rPr>
          <w:rFonts w:ascii="Times New Roman" w:hAnsi="Times New Roman" w:cs="Times New Roman"/>
          <w:sz w:val="28"/>
          <w:szCs w:val="28"/>
        </w:rPr>
        <w:t>Богатков В. Н., Гальперштейн Л. Я, Хлебников П. П. Электричество движет модели. Москва: Детгиз, 1958. 207с.</w:t>
      </w:r>
    </w:p>
    <w:p w:rsidR="00346AC2" w:rsidRDefault="00346AC2" w:rsidP="00346AC2">
      <w:pPr>
        <w:ind w:firstLine="851"/>
        <w:rPr>
          <w:rFonts w:ascii="Times New Roman" w:hAnsi="Times New Roman" w:cs="Times New Roman"/>
          <w:sz w:val="28"/>
          <w:szCs w:val="28"/>
        </w:rPr>
      </w:pPr>
      <w:r>
        <w:rPr>
          <w:rFonts w:ascii="Times New Roman" w:hAnsi="Times New Roman" w:cs="Times New Roman"/>
          <w:sz w:val="28"/>
          <w:szCs w:val="28"/>
          <w:lang w:val="ru-RU"/>
        </w:rPr>
        <w:t>6. Булавенко О. А. Психолого-педагогические условия формирования технического мышления у будущих учителей технологии и предпринимательства: дис. …канд. пед. наук: 13.00.08. Брянск, 1999. 234 с.</w:t>
      </w:r>
    </w:p>
    <w:p w:rsidR="00346AC2" w:rsidRDefault="00346AC2" w:rsidP="00346AC2">
      <w:pPr>
        <w:pStyle w:val="a6"/>
        <w:tabs>
          <w:tab w:val="left" w:pos="970"/>
        </w:tabs>
        <w:spacing w:line="360" w:lineRule="auto"/>
        <w:ind w:left="0" w:right="-81" w:firstLine="851"/>
        <w:jc w:val="both"/>
        <w:rPr>
          <w:rFonts w:ascii="Times New Roman" w:hAnsi="Times New Roman"/>
          <w:sz w:val="28"/>
          <w:szCs w:val="28"/>
          <w:lang w:val="uk-UA"/>
        </w:rPr>
      </w:pPr>
      <w:r>
        <w:rPr>
          <w:rFonts w:ascii="Times New Roman" w:hAnsi="Times New Roman"/>
          <w:sz w:val="28"/>
          <w:szCs w:val="28"/>
          <w:lang w:val="uk-UA"/>
        </w:rPr>
        <w:t xml:space="preserve">7. </w:t>
      </w:r>
      <w:r>
        <w:rPr>
          <w:rFonts w:ascii="Times New Roman" w:hAnsi="Times New Roman"/>
          <w:sz w:val="28"/>
          <w:szCs w:val="28"/>
        </w:rPr>
        <w:t>Б</w:t>
      </w:r>
      <w:r>
        <w:rPr>
          <w:rFonts w:ascii="Times New Roman" w:hAnsi="Times New Roman"/>
          <w:sz w:val="28"/>
          <w:szCs w:val="28"/>
          <w:lang w:val="uk-UA"/>
        </w:rPr>
        <w:t>у</w:t>
      </w:r>
      <w:r>
        <w:rPr>
          <w:rFonts w:ascii="Times New Roman" w:hAnsi="Times New Roman"/>
          <w:sz w:val="28"/>
          <w:szCs w:val="28"/>
        </w:rPr>
        <w:t xml:space="preserve">любаш Б.В. Нарративный образ современной науки и естественнонаучное образование. </w:t>
      </w:r>
      <w:r>
        <w:rPr>
          <w:rFonts w:ascii="Times New Roman" w:hAnsi="Times New Roman"/>
          <w:i/>
          <w:sz w:val="28"/>
          <w:szCs w:val="28"/>
        </w:rPr>
        <w:t>Естественнонаучное образование:</w:t>
      </w:r>
      <w:r>
        <w:rPr>
          <w:rFonts w:ascii="Times New Roman" w:hAnsi="Times New Roman"/>
          <w:i/>
          <w:sz w:val="28"/>
          <w:szCs w:val="28"/>
          <w:lang w:val="uk-UA"/>
        </w:rPr>
        <w:t xml:space="preserve"> </w:t>
      </w:r>
      <w:r>
        <w:rPr>
          <w:rFonts w:ascii="Times New Roman" w:hAnsi="Times New Roman"/>
          <w:i/>
          <w:sz w:val="28"/>
          <w:szCs w:val="28"/>
        </w:rPr>
        <w:t xml:space="preserve">проблемы оценки качества. Сборник. </w:t>
      </w:r>
      <w:r>
        <w:rPr>
          <w:rFonts w:ascii="Times New Roman" w:hAnsi="Times New Roman"/>
          <w:sz w:val="28"/>
          <w:szCs w:val="28"/>
        </w:rPr>
        <w:t>Москва: Изд-во Московского университета</w:t>
      </w:r>
      <w:r>
        <w:rPr>
          <w:rFonts w:ascii="Times New Roman" w:hAnsi="Times New Roman"/>
          <w:sz w:val="28"/>
          <w:szCs w:val="28"/>
          <w:lang w:val="uk-UA"/>
        </w:rPr>
        <w:t>,</w:t>
      </w:r>
      <w:r>
        <w:rPr>
          <w:rFonts w:ascii="Times New Roman" w:hAnsi="Times New Roman"/>
          <w:sz w:val="28"/>
          <w:szCs w:val="28"/>
        </w:rPr>
        <w:t xml:space="preserve"> 2018. Т.14. С. 159 – 167. </w:t>
      </w:r>
      <w:r>
        <w:rPr>
          <w:rFonts w:ascii="Times New Roman" w:hAnsi="Times New Roman"/>
          <w:sz w:val="28"/>
          <w:szCs w:val="28"/>
          <w:lang w:val="en-US"/>
        </w:rPr>
        <w:t>URL</w:t>
      </w:r>
      <w:r>
        <w:rPr>
          <w:rFonts w:ascii="Times New Roman" w:hAnsi="Times New Roman"/>
          <w:sz w:val="28"/>
          <w:szCs w:val="28"/>
        </w:rPr>
        <w:t xml:space="preserve">: </w:t>
      </w:r>
      <w:hyperlink r:id="rId25" w:history="1">
        <w:r>
          <w:rPr>
            <w:rStyle w:val="a8"/>
            <w:rFonts w:ascii="Times New Roman" w:hAnsi="Times New Roman"/>
            <w:sz w:val="28"/>
            <w:szCs w:val="28"/>
            <w:lang w:val="en-US"/>
          </w:rPr>
          <w:t>http</w:t>
        </w:r>
        <w:r>
          <w:rPr>
            <w:rStyle w:val="a8"/>
            <w:rFonts w:ascii="Times New Roman" w:hAnsi="Times New Roman"/>
            <w:sz w:val="28"/>
            <w:szCs w:val="28"/>
          </w:rPr>
          <w:t>://</w:t>
        </w:r>
        <w:r>
          <w:rPr>
            <w:rStyle w:val="a8"/>
            <w:rFonts w:ascii="Times New Roman" w:hAnsi="Times New Roman"/>
            <w:sz w:val="28"/>
            <w:szCs w:val="28"/>
            <w:lang w:val="en-US"/>
          </w:rPr>
          <w:t>www</w:t>
        </w:r>
        <w:r>
          <w:rPr>
            <w:rStyle w:val="a8"/>
            <w:rFonts w:ascii="Times New Roman" w:hAnsi="Times New Roman"/>
            <w:sz w:val="28"/>
            <w:szCs w:val="28"/>
          </w:rPr>
          <w:t>.</w:t>
        </w:r>
        <w:r>
          <w:rPr>
            <w:rStyle w:val="a8"/>
            <w:rFonts w:ascii="Times New Roman" w:hAnsi="Times New Roman"/>
            <w:sz w:val="28"/>
            <w:szCs w:val="28"/>
            <w:lang w:val="en-US"/>
          </w:rPr>
          <w:t>chem</w:t>
        </w:r>
        <w:r>
          <w:rPr>
            <w:rStyle w:val="a8"/>
            <w:rFonts w:ascii="Times New Roman" w:hAnsi="Times New Roman"/>
            <w:sz w:val="28"/>
            <w:szCs w:val="28"/>
          </w:rPr>
          <w:t>.</w:t>
        </w:r>
        <w:r>
          <w:rPr>
            <w:rStyle w:val="a8"/>
            <w:rFonts w:ascii="Times New Roman" w:hAnsi="Times New Roman"/>
            <w:sz w:val="28"/>
            <w:szCs w:val="28"/>
            <w:lang w:val="en-US"/>
          </w:rPr>
          <w:t>msu</w:t>
        </w:r>
        <w:r>
          <w:rPr>
            <w:rStyle w:val="a8"/>
            <w:rFonts w:ascii="Times New Roman" w:hAnsi="Times New Roman"/>
            <w:sz w:val="28"/>
            <w:szCs w:val="28"/>
          </w:rPr>
          <w:t>.</w:t>
        </w:r>
        <w:r>
          <w:rPr>
            <w:rStyle w:val="a8"/>
            <w:rFonts w:ascii="Times New Roman" w:hAnsi="Times New Roman"/>
            <w:sz w:val="28"/>
            <w:szCs w:val="28"/>
            <w:lang w:val="en-US"/>
          </w:rPr>
          <w:t>ru</w:t>
        </w:r>
        <w:r>
          <w:rPr>
            <w:rStyle w:val="a8"/>
            <w:rFonts w:ascii="Times New Roman" w:hAnsi="Times New Roman"/>
            <w:sz w:val="28"/>
            <w:szCs w:val="28"/>
          </w:rPr>
          <w:t>/</w:t>
        </w:r>
        <w:r>
          <w:rPr>
            <w:rStyle w:val="a8"/>
            <w:rFonts w:ascii="Times New Roman" w:hAnsi="Times New Roman"/>
            <w:sz w:val="28"/>
            <w:szCs w:val="28"/>
            <w:lang w:val="en-US"/>
          </w:rPr>
          <w:t>rus</w:t>
        </w:r>
        <w:r>
          <w:rPr>
            <w:rStyle w:val="a8"/>
            <w:rFonts w:ascii="Times New Roman" w:hAnsi="Times New Roman"/>
            <w:sz w:val="28"/>
            <w:szCs w:val="28"/>
          </w:rPr>
          <w:t>/</w:t>
        </w:r>
        <w:r>
          <w:rPr>
            <w:rStyle w:val="a8"/>
            <w:rFonts w:ascii="Times New Roman" w:hAnsi="Times New Roman"/>
            <w:sz w:val="28"/>
            <w:szCs w:val="28"/>
            <w:lang w:val="en-US"/>
          </w:rPr>
          <w:t>books</w:t>
        </w:r>
        <w:r>
          <w:rPr>
            <w:rStyle w:val="a8"/>
            <w:rFonts w:ascii="Times New Roman" w:hAnsi="Times New Roman"/>
            <w:sz w:val="28"/>
            <w:szCs w:val="28"/>
          </w:rPr>
          <w:t>/2018/</w:t>
        </w:r>
        <w:r>
          <w:rPr>
            <w:rStyle w:val="a8"/>
            <w:rFonts w:ascii="Times New Roman" w:hAnsi="Times New Roman"/>
            <w:sz w:val="28"/>
            <w:szCs w:val="28"/>
            <w:lang w:val="en-US"/>
          </w:rPr>
          <w:t>science</w:t>
        </w:r>
        <w:r>
          <w:rPr>
            <w:rStyle w:val="a8"/>
            <w:rFonts w:ascii="Times New Roman" w:hAnsi="Times New Roman"/>
            <w:sz w:val="28"/>
            <w:szCs w:val="28"/>
          </w:rPr>
          <w:t>-</w:t>
        </w:r>
        <w:r>
          <w:rPr>
            <w:rStyle w:val="a8"/>
            <w:rFonts w:ascii="Times New Roman" w:hAnsi="Times New Roman"/>
            <w:sz w:val="28"/>
            <w:szCs w:val="28"/>
            <w:lang w:val="en-US"/>
          </w:rPr>
          <w:t>education</w:t>
        </w:r>
        <w:r>
          <w:rPr>
            <w:rStyle w:val="a8"/>
            <w:rFonts w:ascii="Times New Roman" w:hAnsi="Times New Roman"/>
            <w:sz w:val="28"/>
            <w:szCs w:val="28"/>
          </w:rPr>
          <w:t>-2018/</w:t>
        </w:r>
        <w:r>
          <w:rPr>
            <w:rStyle w:val="a8"/>
            <w:rFonts w:ascii="Times New Roman" w:hAnsi="Times New Roman"/>
            <w:sz w:val="28"/>
            <w:szCs w:val="28"/>
            <w:lang w:val="en-US"/>
          </w:rPr>
          <w:t>welcome</w:t>
        </w:r>
        <w:r>
          <w:rPr>
            <w:rStyle w:val="a8"/>
            <w:rFonts w:ascii="Times New Roman" w:hAnsi="Times New Roman"/>
            <w:sz w:val="28"/>
            <w:szCs w:val="28"/>
          </w:rPr>
          <w:t>.</w:t>
        </w:r>
        <w:r>
          <w:rPr>
            <w:rStyle w:val="a8"/>
            <w:rFonts w:ascii="Times New Roman" w:hAnsi="Times New Roman"/>
            <w:sz w:val="28"/>
            <w:szCs w:val="28"/>
            <w:lang w:val="en-US"/>
          </w:rPr>
          <w:t>html</w:t>
        </w:r>
      </w:hyperlink>
      <w:r>
        <w:rPr>
          <w:rFonts w:ascii="Times New Roman" w:hAnsi="Times New Roman"/>
          <w:sz w:val="28"/>
          <w:szCs w:val="28"/>
        </w:rPr>
        <w:t xml:space="preserve"> (</w:t>
      </w:r>
      <w:r>
        <w:rPr>
          <w:rFonts w:ascii="Times New Roman" w:hAnsi="Times New Roman"/>
          <w:sz w:val="28"/>
          <w:szCs w:val="28"/>
          <w:lang w:val="uk-UA"/>
        </w:rPr>
        <w:t>дата звернення: 04.02.2021).</w:t>
      </w:r>
    </w:p>
    <w:p w:rsidR="00346AC2" w:rsidRDefault="00346AC2" w:rsidP="00346AC2">
      <w:pPr>
        <w:ind w:firstLine="851"/>
        <w:rPr>
          <w:rFonts w:ascii="Times New Roman" w:hAnsi="Times New Roman" w:cs="Times New Roman"/>
          <w:sz w:val="28"/>
          <w:szCs w:val="28"/>
          <w:lang w:val="ru-RU"/>
        </w:rPr>
      </w:pPr>
      <w:r>
        <w:rPr>
          <w:rFonts w:ascii="Times New Roman" w:hAnsi="Times New Roman" w:cs="Times New Roman"/>
          <w:sz w:val="28"/>
          <w:szCs w:val="28"/>
          <w:lang w:val="ru-RU"/>
        </w:rPr>
        <w:t>8</w:t>
      </w:r>
      <w:r>
        <w:rPr>
          <w:rFonts w:ascii="Times New Roman" w:hAnsi="Times New Roman" w:cs="Times New Roman"/>
          <w:sz w:val="28"/>
          <w:szCs w:val="28"/>
        </w:rPr>
        <w:t xml:space="preserve">. </w:t>
      </w:r>
      <w:r>
        <w:rPr>
          <w:rFonts w:ascii="Times New Roman" w:hAnsi="Times New Roman" w:cs="Times New Roman"/>
          <w:sz w:val="28"/>
          <w:szCs w:val="28"/>
          <w:lang w:val="ru-RU"/>
        </w:rPr>
        <w:t xml:space="preserve">Гильбух Ю. З. Развитие технического мышления. </w:t>
      </w:r>
      <w:r>
        <w:rPr>
          <w:rFonts w:ascii="Times New Roman" w:hAnsi="Times New Roman" w:cs="Times New Roman"/>
          <w:i/>
          <w:sz w:val="28"/>
          <w:szCs w:val="28"/>
          <w:lang w:val="ru-RU"/>
        </w:rPr>
        <w:t>Школа и производство</w:t>
      </w:r>
      <w:r>
        <w:rPr>
          <w:rFonts w:ascii="Times New Roman" w:hAnsi="Times New Roman" w:cs="Times New Roman"/>
          <w:sz w:val="28"/>
          <w:szCs w:val="28"/>
          <w:lang w:val="ru-RU"/>
        </w:rPr>
        <w:t>. 1988. № 11. С.3-6.</w:t>
      </w:r>
    </w:p>
    <w:p w:rsidR="00346AC2" w:rsidRDefault="00346AC2" w:rsidP="00346AC2">
      <w:pPr>
        <w:pStyle w:val="a6"/>
        <w:widowControl w:val="0"/>
        <w:tabs>
          <w:tab w:val="left" w:pos="1229"/>
        </w:tabs>
        <w:autoSpaceDE w:val="0"/>
        <w:autoSpaceDN w:val="0"/>
        <w:spacing w:after="0" w:line="360" w:lineRule="auto"/>
        <w:ind w:left="0" w:firstLine="851"/>
        <w:jc w:val="both"/>
        <w:rPr>
          <w:rFonts w:ascii="Times New Roman" w:hAnsi="Times New Roman"/>
          <w:sz w:val="28"/>
          <w:szCs w:val="28"/>
        </w:rPr>
      </w:pPr>
      <w:r>
        <w:rPr>
          <w:rFonts w:ascii="Times New Roman" w:hAnsi="Times New Roman"/>
          <w:sz w:val="28"/>
          <w:szCs w:val="28"/>
          <w:lang w:val="uk-UA"/>
        </w:rPr>
        <w:t xml:space="preserve">9. </w:t>
      </w:r>
      <w:r>
        <w:rPr>
          <w:rFonts w:ascii="Times New Roman" w:hAnsi="Times New Roman"/>
          <w:sz w:val="28"/>
          <w:szCs w:val="28"/>
        </w:rPr>
        <w:t>Геслер В. М., Яуре В. В. Книга самодеятельного конструктора автомобилей. Москва: ДОСААФ, 1989. 278 с.</w:t>
      </w:r>
    </w:p>
    <w:p w:rsidR="00346AC2" w:rsidRDefault="00346AC2" w:rsidP="00346AC2">
      <w:pPr>
        <w:ind w:firstLine="851"/>
        <w:rPr>
          <w:rFonts w:ascii="Times New Roman" w:hAnsi="Times New Roman" w:cs="Times New Roman"/>
          <w:sz w:val="28"/>
          <w:szCs w:val="28"/>
        </w:rPr>
      </w:pPr>
      <w:r>
        <w:rPr>
          <w:rFonts w:ascii="Times New Roman" w:hAnsi="Times New Roman" w:cs="Times New Roman"/>
          <w:sz w:val="28"/>
          <w:szCs w:val="28"/>
          <w:lang w:val="ru-RU"/>
        </w:rPr>
        <w:t>10.</w:t>
      </w:r>
      <w:r>
        <w:rPr>
          <w:rFonts w:ascii="Times New Roman" w:hAnsi="Times New Roman" w:cs="Times New Roman"/>
          <w:sz w:val="28"/>
          <w:szCs w:val="28"/>
        </w:rPr>
        <w:t xml:space="preserve"> </w:t>
      </w:r>
      <w:r>
        <w:rPr>
          <w:rFonts w:ascii="Times New Roman" w:hAnsi="Times New Roman" w:cs="Times New Roman"/>
          <w:sz w:val="28"/>
          <w:szCs w:val="28"/>
          <w:lang w:val="ru-RU"/>
        </w:rPr>
        <w:t>Горохов В. Г. Методологический анализ научно-технических дисциплин. Москва: Высш. шк., 1984.112 с.</w:t>
      </w:r>
    </w:p>
    <w:p w:rsidR="00346AC2" w:rsidRDefault="00346AC2" w:rsidP="00346AC2">
      <w:pPr>
        <w:ind w:firstLine="851"/>
        <w:rPr>
          <w:rFonts w:ascii="Times New Roman" w:hAnsi="Times New Roman" w:cs="Times New Roman"/>
          <w:sz w:val="28"/>
          <w:szCs w:val="28"/>
        </w:rPr>
      </w:pPr>
      <w:r>
        <w:rPr>
          <w:rFonts w:ascii="Times New Roman" w:hAnsi="Times New Roman" w:cs="Times New Roman"/>
          <w:sz w:val="28"/>
          <w:szCs w:val="28"/>
        </w:rPr>
        <w:t>1</w:t>
      </w:r>
      <w:r>
        <w:rPr>
          <w:rFonts w:ascii="Times New Roman" w:hAnsi="Times New Roman" w:cs="Times New Roman"/>
          <w:sz w:val="28"/>
          <w:szCs w:val="28"/>
          <w:lang w:val="ru-RU"/>
        </w:rPr>
        <w:t>1</w:t>
      </w:r>
      <w:r>
        <w:rPr>
          <w:rFonts w:ascii="Times New Roman" w:hAnsi="Times New Roman" w:cs="Times New Roman"/>
          <w:sz w:val="28"/>
          <w:szCs w:val="28"/>
        </w:rPr>
        <w:t>. Гушулей Й.</w:t>
      </w:r>
      <w:r>
        <w:rPr>
          <w:rFonts w:ascii="Times New Roman" w:hAnsi="Times New Roman" w:cs="Times New Roman"/>
          <w:sz w:val="28"/>
          <w:szCs w:val="28"/>
          <w:lang w:val="ru-RU"/>
        </w:rPr>
        <w:t xml:space="preserve"> </w:t>
      </w:r>
      <w:r>
        <w:rPr>
          <w:rFonts w:ascii="Times New Roman" w:hAnsi="Times New Roman" w:cs="Times New Roman"/>
          <w:sz w:val="28"/>
          <w:szCs w:val="28"/>
        </w:rPr>
        <w:t xml:space="preserve">М. Основи техніки: </w:t>
      </w:r>
      <w:r>
        <w:rPr>
          <w:rFonts w:ascii="Times New Roman" w:hAnsi="Times New Roman" w:cs="Times New Roman"/>
          <w:sz w:val="28"/>
          <w:szCs w:val="28"/>
          <w:lang w:val="ru-RU"/>
        </w:rPr>
        <w:t>н</w:t>
      </w:r>
      <w:r>
        <w:rPr>
          <w:rFonts w:ascii="Times New Roman" w:hAnsi="Times New Roman" w:cs="Times New Roman"/>
          <w:sz w:val="28"/>
          <w:szCs w:val="28"/>
        </w:rPr>
        <w:t>авч. посібник для 8 – 9 кл. серед. загально світ. шк. Київ: Освіта, 1996.144 с.</w:t>
      </w:r>
    </w:p>
    <w:p w:rsidR="00346AC2" w:rsidRDefault="00346AC2" w:rsidP="00346AC2">
      <w:pPr>
        <w:ind w:firstLine="851"/>
        <w:rPr>
          <w:rFonts w:ascii="Times New Roman" w:hAnsi="Times New Roman" w:cs="Times New Roman"/>
          <w:sz w:val="28"/>
          <w:szCs w:val="28"/>
          <w:lang w:val="ru-RU"/>
        </w:rPr>
      </w:pPr>
      <w:r>
        <w:rPr>
          <w:rFonts w:ascii="Times New Roman" w:hAnsi="Times New Roman" w:cs="Times New Roman"/>
          <w:sz w:val="28"/>
          <w:szCs w:val="28"/>
          <w:lang w:val="ru-RU"/>
        </w:rPr>
        <w:lastRenderedPageBreak/>
        <w:t xml:space="preserve">12. </w:t>
      </w:r>
      <w:r>
        <w:rPr>
          <w:rFonts w:ascii="Times New Roman" w:hAnsi="Times New Roman" w:cs="Times New Roman"/>
          <w:sz w:val="28"/>
          <w:szCs w:val="28"/>
        </w:rPr>
        <w:t xml:space="preserve">Зуев П. В., Кощеева Е. С. Развитие инженерного мышления учащихся в процессе обучения. </w:t>
      </w:r>
      <w:r>
        <w:rPr>
          <w:rFonts w:ascii="Times New Roman" w:hAnsi="Times New Roman" w:cs="Times New Roman"/>
          <w:i/>
          <w:sz w:val="28"/>
          <w:szCs w:val="28"/>
        </w:rPr>
        <w:t xml:space="preserve">Педагогическое образование в России. </w:t>
      </w:r>
      <w:r>
        <w:rPr>
          <w:rFonts w:ascii="Times New Roman" w:hAnsi="Times New Roman" w:cs="Times New Roman"/>
          <w:sz w:val="28"/>
          <w:szCs w:val="28"/>
        </w:rPr>
        <w:t>2016. №6. С. 44 – 48.</w:t>
      </w:r>
    </w:p>
    <w:p w:rsidR="00346AC2" w:rsidRDefault="00346AC2" w:rsidP="00346AC2">
      <w:pPr>
        <w:ind w:firstLine="851"/>
        <w:rPr>
          <w:rFonts w:ascii="Times New Roman" w:hAnsi="Times New Roman" w:cs="Times New Roman"/>
          <w:sz w:val="28"/>
          <w:szCs w:val="28"/>
        </w:rPr>
      </w:pPr>
      <w:r>
        <w:rPr>
          <w:rFonts w:ascii="Times New Roman" w:hAnsi="Times New Roman" w:cs="Times New Roman"/>
          <w:sz w:val="28"/>
          <w:szCs w:val="28"/>
          <w:lang w:val="ru-RU"/>
        </w:rPr>
        <w:t>13. Иванов Б. И., Чешев Б. И. Специфика технических наук. Москва: Просвещение, 1974. 263 с.</w:t>
      </w:r>
    </w:p>
    <w:p w:rsidR="00346AC2" w:rsidRDefault="00346AC2" w:rsidP="00346AC2">
      <w:pPr>
        <w:ind w:firstLine="851"/>
        <w:rPr>
          <w:rFonts w:ascii="Times New Roman" w:hAnsi="Times New Roman" w:cs="Times New Roman"/>
          <w:sz w:val="28"/>
          <w:szCs w:val="28"/>
        </w:rPr>
      </w:pPr>
      <w:r>
        <w:rPr>
          <w:rFonts w:ascii="Times New Roman" w:hAnsi="Times New Roman" w:cs="Times New Roman"/>
          <w:sz w:val="28"/>
          <w:szCs w:val="28"/>
        </w:rPr>
        <w:t xml:space="preserve">14. Іванчук А. В. Машинознавча складова загальнотехнічної підготовки майбутніх учителів технологій в контексті реалізації культурологічної концепції технологічної освіти. </w:t>
      </w:r>
      <w:r>
        <w:rPr>
          <w:rFonts w:ascii="Times New Roman" w:hAnsi="Times New Roman" w:cs="Times New Roman"/>
          <w:i/>
          <w:sz w:val="28"/>
          <w:szCs w:val="28"/>
        </w:rPr>
        <w:t xml:space="preserve">Сучасні інформаційні технології та інноваційні методики навчання в підготовці фахівців: методологія, досвід, проблеми. </w:t>
      </w:r>
      <w:r>
        <w:rPr>
          <w:rFonts w:ascii="Times New Roman" w:hAnsi="Times New Roman" w:cs="Times New Roman"/>
          <w:sz w:val="28"/>
          <w:szCs w:val="28"/>
        </w:rPr>
        <w:t xml:space="preserve">2018. Вип. 50. С. 276 – 280. </w:t>
      </w:r>
    </w:p>
    <w:p w:rsidR="00346AC2" w:rsidRDefault="00346AC2" w:rsidP="00346AC2">
      <w:pPr>
        <w:ind w:firstLine="851"/>
        <w:rPr>
          <w:rFonts w:ascii="Times New Roman" w:hAnsi="Times New Roman" w:cs="Times New Roman"/>
          <w:sz w:val="28"/>
          <w:szCs w:val="28"/>
        </w:rPr>
      </w:pPr>
      <w:r>
        <w:rPr>
          <w:rFonts w:ascii="Times New Roman" w:hAnsi="Times New Roman" w:cs="Times New Roman"/>
          <w:sz w:val="28"/>
          <w:szCs w:val="28"/>
          <w:lang w:val="ru-RU"/>
        </w:rPr>
        <w:t xml:space="preserve">15. </w:t>
      </w:r>
      <w:r>
        <w:rPr>
          <w:rFonts w:ascii="Times New Roman" w:hAnsi="Times New Roman" w:cs="Times New Roman"/>
          <w:sz w:val="28"/>
          <w:szCs w:val="28"/>
        </w:rPr>
        <w:t xml:space="preserve">Іванчук А. В. Система навчальних технічних задач як засіб формування технічного мислення майбутніх учителів технологій. </w:t>
      </w:r>
      <w:r>
        <w:rPr>
          <w:rFonts w:ascii="Times New Roman" w:hAnsi="Times New Roman" w:cs="Times New Roman"/>
          <w:i/>
          <w:sz w:val="28"/>
          <w:szCs w:val="28"/>
        </w:rPr>
        <w:t>Наукові записки Вінницького державного педагогічного університету імені Михайла Коцюбинського. Серія: Педагогіка і психологія</w:t>
      </w:r>
      <w:r>
        <w:rPr>
          <w:rFonts w:ascii="Times New Roman" w:hAnsi="Times New Roman" w:cs="Times New Roman"/>
          <w:sz w:val="28"/>
          <w:szCs w:val="28"/>
        </w:rPr>
        <w:t xml:space="preserve">. Вінниця: ТОВ «Нілан ЛТД, 2018. Вип. 53. С. 91 – 95. </w:t>
      </w:r>
    </w:p>
    <w:p w:rsidR="00346AC2" w:rsidRDefault="00346AC2" w:rsidP="00346AC2">
      <w:pPr>
        <w:ind w:firstLine="851"/>
        <w:rPr>
          <w:rFonts w:ascii="Times New Roman" w:hAnsi="Times New Roman" w:cs="Times New Roman"/>
          <w:b/>
          <w:sz w:val="28"/>
          <w:szCs w:val="28"/>
        </w:rPr>
      </w:pPr>
      <w:r>
        <w:rPr>
          <w:rFonts w:ascii="Times New Roman" w:hAnsi="Times New Roman" w:cs="Times New Roman"/>
          <w:sz w:val="28"/>
          <w:szCs w:val="28"/>
        </w:rPr>
        <w:t xml:space="preserve">16. Іванчук А. В., Браславець І. О., Бехбах Т. В. Зміст і структура технічних знань. </w:t>
      </w:r>
      <w:r>
        <w:rPr>
          <w:rFonts w:ascii="Times New Roman" w:hAnsi="Times New Roman" w:cs="Times New Roman"/>
          <w:i/>
          <w:sz w:val="28"/>
          <w:szCs w:val="28"/>
        </w:rPr>
        <w:t>Актуальні проблеми математики, інформатики, фізики і технологічної освіти</w:t>
      </w:r>
      <w:r>
        <w:rPr>
          <w:rFonts w:ascii="Times New Roman" w:hAnsi="Times New Roman" w:cs="Times New Roman"/>
          <w:sz w:val="28"/>
          <w:szCs w:val="28"/>
        </w:rPr>
        <w:t>. Вінниця: ТОВ фірма «Планер», 2013. Вип. 10. С. 285 – 286.</w:t>
      </w:r>
    </w:p>
    <w:p w:rsidR="00346AC2" w:rsidRDefault="00346AC2" w:rsidP="00346AC2">
      <w:pPr>
        <w:ind w:firstLine="851"/>
        <w:rPr>
          <w:rFonts w:ascii="Times New Roman" w:hAnsi="Times New Roman" w:cs="Times New Roman"/>
          <w:sz w:val="28"/>
          <w:szCs w:val="28"/>
        </w:rPr>
      </w:pPr>
      <w:r>
        <w:rPr>
          <w:rFonts w:ascii="Times New Roman" w:hAnsi="Times New Roman" w:cs="Times New Roman"/>
          <w:sz w:val="28"/>
          <w:szCs w:val="28"/>
        </w:rPr>
        <w:t>1</w:t>
      </w:r>
      <w:r>
        <w:rPr>
          <w:rFonts w:ascii="Times New Roman" w:hAnsi="Times New Roman" w:cs="Times New Roman"/>
          <w:sz w:val="28"/>
          <w:szCs w:val="28"/>
          <w:lang w:val="ru-RU"/>
        </w:rPr>
        <w:t>7</w:t>
      </w:r>
      <w:r>
        <w:rPr>
          <w:rFonts w:ascii="Times New Roman" w:hAnsi="Times New Roman" w:cs="Times New Roman"/>
          <w:sz w:val="28"/>
          <w:szCs w:val="28"/>
        </w:rPr>
        <w:t xml:space="preserve">. Іванчук А. В. Елементи машинознавства як засіб формування технічного світогляду вчителів технологій. </w:t>
      </w:r>
      <w:r>
        <w:rPr>
          <w:rFonts w:ascii="Times New Roman" w:hAnsi="Times New Roman" w:cs="Times New Roman"/>
          <w:i/>
          <w:sz w:val="28"/>
          <w:szCs w:val="28"/>
        </w:rPr>
        <w:t>Сучасні інформаційні технології та інноваційні методики навчання в підготовці фахівця: методологія, досвід, проблеми.</w:t>
      </w:r>
      <w:r>
        <w:rPr>
          <w:rFonts w:ascii="Times New Roman" w:hAnsi="Times New Roman" w:cs="Times New Roman"/>
          <w:sz w:val="28"/>
          <w:szCs w:val="28"/>
        </w:rPr>
        <w:t xml:space="preserve"> Київ – Вінниця: ТОВ фірма «Планер», 2017. Вип. 48. С. 120 – 124.</w:t>
      </w:r>
    </w:p>
    <w:p w:rsidR="00346AC2" w:rsidRDefault="00346AC2" w:rsidP="00346AC2">
      <w:pPr>
        <w:ind w:firstLine="851"/>
        <w:rPr>
          <w:rFonts w:ascii="Times New Roman" w:hAnsi="Times New Roman" w:cs="Times New Roman"/>
          <w:sz w:val="28"/>
          <w:szCs w:val="28"/>
        </w:rPr>
      </w:pPr>
      <w:r>
        <w:rPr>
          <w:rFonts w:ascii="Times New Roman" w:hAnsi="Times New Roman" w:cs="Times New Roman"/>
          <w:sz w:val="28"/>
          <w:szCs w:val="28"/>
        </w:rPr>
        <w:t>1</w:t>
      </w:r>
      <w:r>
        <w:rPr>
          <w:rFonts w:ascii="Times New Roman" w:hAnsi="Times New Roman" w:cs="Times New Roman"/>
          <w:sz w:val="28"/>
          <w:szCs w:val="28"/>
          <w:lang w:val="ru-RU"/>
        </w:rPr>
        <w:t>8</w:t>
      </w:r>
      <w:r>
        <w:rPr>
          <w:rFonts w:ascii="Times New Roman" w:hAnsi="Times New Roman" w:cs="Times New Roman"/>
          <w:sz w:val="28"/>
          <w:szCs w:val="28"/>
        </w:rPr>
        <w:t xml:space="preserve">. Іванчук А. В., Людва О. В. Навчальні задачі з машинознавства для гурткової роботи. </w:t>
      </w:r>
      <w:r>
        <w:rPr>
          <w:rFonts w:ascii="Times New Roman" w:hAnsi="Times New Roman" w:cs="Times New Roman"/>
          <w:i/>
          <w:sz w:val="28"/>
          <w:szCs w:val="28"/>
        </w:rPr>
        <w:t>Актуальні проблеми математики, інформатики, фізики і технологій</w:t>
      </w:r>
      <w:r>
        <w:rPr>
          <w:rFonts w:ascii="Times New Roman" w:hAnsi="Times New Roman" w:cs="Times New Roman"/>
          <w:sz w:val="28"/>
          <w:szCs w:val="28"/>
        </w:rPr>
        <w:t>. Вінниця: ФОП Тарнашинський О. В., 2018. Вип. 15. С.142 – 145.</w:t>
      </w:r>
    </w:p>
    <w:p w:rsidR="00346AC2" w:rsidRDefault="00346AC2" w:rsidP="00346AC2">
      <w:pPr>
        <w:ind w:firstLine="851"/>
        <w:rPr>
          <w:rFonts w:ascii="Times New Roman" w:hAnsi="Times New Roman" w:cs="Times New Roman"/>
          <w:sz w:val="28"/>
          <w:szCs w:val="28"/>
        </w:rPr>
      </w:pPr>
      <w:r>
        <w:rPr>
          <w:rFonts w:ascii="Times New Roman" w:hAnsi="Times New Roman" w:cs="Times New Roman"/>
          <w:sz w:val="28"/>
          <w:szCs w:val="28"/>
        </w:rPr>
        <w:t xml:space="preserve">19. Іванчук А. В., Мельничук В. П. Розширення політехнічної складової в змісті навчальної дисципліни «Основи сучасного виробництва» для майбутніх учителів технології. </w:t>
      </w:r>
      <w:r>
        <w:rPr>
          <w:rFonts w:ascii="Times New Roman" w:hAnsi="Times New Roman" w:cs="Times New Roman"/>
          <w:i/>
          <w:sz w:val="28"/>
          <w:szCs w:val="28"/>
        </w:rPr>
        <w:t xml:space="preserve">Сучасні інформаційні технології та інноваційні методики </w:t>
      </w:r>
      <w:r>
        <w:rPr>
          <w:rFonts w:ascii="Times New Roman" w:hAnsi="Times New Roman" w:cs="Times New Roman"/>
          <w:i/>
          <w:sz w:val="28"/>
          <w:szCs w:val="28"/>
        </w:rPr>
        <w:lastRenderedPageBreak/>
        <w:t>навчання в підготовці фахівця: методологія, досвід, проблеми.</w:t>
      </w:r>
      <w:r>
        <w:rPr>
          <w:rFonts w:ascii="Times New Roman" w:hAnsi="Times New Roman" w:cs="Times New Roman"/>
          <w:sz w:val="28"/>
          <w:szCs w:val="28"/>
        </w:rPr>
        <w:t xml:space="preserve"> Київ – Вінниця: ТОВ фірма «Планер», 2015. Вип. 42. С. 251 – 256. </w:t>
      </w:r>
    </w:p>
    <w:p w:rsidR="00346AC2" w:rsidRDefault="00346AC2" w:rsidP="00346AC2">
      <w:pPr>
        <w:ind w:firstLine="851"/>
        <w:rPr>
          <w:rFonts w:ascii="Times New Roman" w:hAnsi="Times New Roman" w:cs="Times New Roman"/>
          <w:sz w:val="28"/>
          <w:szCs w:val="28"/>
        </w:rPr>
      </w:pPr>
      <w:r>
        <w:rPr>
          <w:rFonts w:ascii="Times New Roman" w:hAnsi="Times New Roman" w:cs="Times New Roman"/>
          <w:sz w:val="28"/>
          <w:szCs w:val="28"/>
        </w:rPr>
        <w:t>2</w:t>
      </w:r>
      <w:r>
        <w:rPr>
          <w:rFonts w:ascii="Times New Roman" w:hAnsi="Times New Roman" w:cs="Times New Roman"/>
          <w:sz w:val="28"/>
          <w:szCs w:val="28"/>
          <w:lang w:val="ru-RU"/>
        </w:rPr>
        <w:t>0</w:t>
      </w:r>
      <w:r>
        <w:rPr>
          <w:rFonts w:ascii="Times New Roman" w:hAnsi="Times New Roman" w:cs="Times New Roman"/>
          <w:sz w:val="28"/>
          <w:szCs w:val="28"/>
        </w:rPr>
        <w:t xml:space="preserve">. Іванчук А. В. Система навчальних технічних задач як засіб формування технічного мислення майбутніх учителів технологій. </w:t>
      </w:r>
      <w:r>
        <w:rPr>
          <w:rFonts w:ascii="Times New Roman" w:hAnsi="Times New Roman" w:cs="Times New Roman"/>
          <w:i/>
          <w:sz w:val="28"/>
          <w:szCs w:val="28"/>
        </w:rPr>
        <w:t>Наукові записки Вінницького державного педагогічного університету імені Михайла Коцюбинського. Серія: Педагогіка і психологія.</w:t>
      </w:r>
      <w:r>
        <w:rPr>
          <w:rFonts w:ascii="Times New Roman" w:hAnsi="Times New Roman" w:cs="Times New Roman"/>
          <w:sz w:val="28"/>
          <w:szCs w:val="28"/>
        </w:rPr>
        <w:t xml:space="preserve"> Вінниця: ТОВ «Нілан ЛТД», 2018. Вип. 53. С. 91 – 95. </w:t>
      </w:r>
    </w:p>
    <w:p w:rsidR="00346AC2" w:rsidRDefault="00346AC2" w:rsidP="00346AC2">
      <w:pPr>
        <w:widowControl w:val="0"/>
        <w:ind w:firstLine="851"/>
        <w:rPr>
          <w:rFonts w:ascii="Times New Roman" w:hAnsi="Times New Roman" w:cs="Times New Roman"/>
          <w:sz w:val="24"/>
          <w:szCs w:val="24"/>
        </w:rPr>
      </w:pPr>
      <w:r>
        <w:rPr>
          <w:rFonts w:ascii="Times New Roman" w:hAnsi="Times New Roman" w:cs="Times New Roman"/>
          <w:sz w:val="28"/>
          <w:szCs w:val="28"/>
        </w:rPr>
        <w:t xml:space="preserve">21. </w:t>
      </w:r>
      <w:r>
        <w:rPr>
          <w:rFonts w:ascii="Times New Roman" w:hAnsi="Times New Roman"/>
          <w:sz w:val="28"/>
          <w:szCs w:val="28"/>
        </w:rPr>
        <w:t xml:space="preserve">Іванчук А. В. Сутність та дидактична цінність наративів про механічні передачі. </w:t>
      </w:r>
      <w:r>
        <w:rPr>
          <w:rFonts w:ascii="Times New Roman" w:hAnsi="Times New Roman" w:cs="Times New Roman"/>
          <w:i/>
          <w:sz w:val="28"/>
          <w:szCs w:val="28"/>
        </w:rPr>
        <w:t>Теоретико-методичні аспекти технологічної освіти учнівської та студентської молоді засобами естетичної культури та дизайну</w:t>
      </w:r>
      <w:r>
        <w:rPr>
          <w:rFonts w:ascii="Times New Roman" w:hAnsi="Times New Roman" w:cs="Times New Roman"/>
          <w:sz w:val="28"/>
          <w:szCs w:val="28"/>
        </w:rPr>
        <w:t>: з</w:t>
      </w:r>
      <w:r>
        <w:rPr>
          <w:rFonts w:ascii="Times New Roman" w:hAnsi="Times New Roman"/>
          <w:sz w:val="28"/>
          <w:szCs w:val="28"/>
        </w:rPr>
        <w:t>бірник матеріалів Всеукр. наук.-практ. конф., м. Полтава, 24 – 25 верес. 2020 р. Полтава</w:t>
      </w:r>
      <w:r>
        <w:rPr>
          <w:rFonts w:ascii="Times New Roman" w:hAnsi="Times New Roman" w:cs="Times New Roman"/>
          <w:sz w:val="28"/>
          <w:szCs w:val="28"/>
        </w:rPr>
        <w:t>: ПНП</w:t>
      </w:r>
      <w:r>
        <w:rPr>
          <w:rFonts w:ascii="Times New Roman" w:hAnsi="Times New Roman"/>
          <w:sz w:val="28"/>
          <w:szCs w:val="28"/>
        </w:rPr>
        <w:t>У імені В.Г. Короленка, 2020. С</w:t>
      </w:r>
      <w:r>
        <w:rPr>
          <w:rFonts w:ascii="Times New Roman" w:hAnsi="Times New Roman" w:cs="Times New Roman"/>
          <w:sz w:val="28"/>
          <w:szCs w:val="28"/>
        </w:rPr>
        <w:t>.</w:t>
      </w:r>
      <w:r>
        <w:rPr>
          <w:rFonts w:ascii="Times New Roman" w:hAnsi="Times New Roman"/>
          <w:sz w:val="28"/>
          <w:szCs w:val="28"/>
        </w:rPr>
        <w:t xml:space="preserve"> 32 – 38.</w:t>
      </w:r>
      <w:r>
        <w:rPr>
          <w:rFonts w:ascii="Times New Roman" w:hAnsi="Times New Roman"/>
          <w:sz w:val="24"/>
          <w:szCs w:val="24"/>
        </w:rPr>
        <w:t xml:space="preserve"> </w:t>
      </w:r>
    </w:p>
    <w:p w:rsidR="00346AC2" w:rsidRDefault="00346AC2" w:rsidP="00346AC2">
      <w:pPr>
        <w:ind w:firstLine="851"/>
        <w:rPr>
          <w:rFonts w:ascii="Times New Roman" w:hAnsi="Times New Roman" w:cs="Times New Roman"/>
          <w:sz w:val="28"/>
          <w:szCs w:val="28"/>
          <w:lang w:val="ru-RU"/>
        </w:rPr>
      </w:pPr>
      <w:r>
        <w:rPr>
          <w:rFonts w:ascii="Times New Roman" w:hAnsi="Times New Roman" w:cs="Times New Roman"/>
          <w:sz w:val="28"/>
          <w:szCs w:val="28"/>
          <w:lang w:val="ru-RU"/>
        </w:rPr>
        <w:t xml:space="preserve">22. Кобирниченко В. П., Коскин В. В., Оленышев М. В. Смотр мобильных средств малой механизации, созданных самодеятельными конструкторами. </w:t>
      </w:r>
      <w:r>
        <w:rPr>
          <w:rFonts w:ascii="Times New Roman" w:hAnsi="Times New Roman" w:cs="Times New Roman"/>
          <w:i/>
          <w:sz w:val="28"/>
          <w:szCs w:val="28"/>
          <w:lang w:val="ru-RU"/>
        </w:rPr>
        <w:t>Тракторы и сельхозмашины.</w:t>
      </w:r>
      <w:r>
        <w:rPr>
          <w:rFonts w:ascii="Times New Roman" w:hAnsi="Times New Roman" w:cs="Times New Roman"/>
          <w:sz w:val="28"/>
          <w:szCs w:val="28"/>
          <w:lang w:val="ru-RU"/>
        </w:rPr>
        <w:t xml:space="preserve"> 1986. №7. С. 12 – 15.</w:t>
      </w:r>
    </w:p>
    <w:p w:rsidR="00346AC2" w:rsidRDefault="00346AC2" w:rsidP="00346AC2">
      <w:pPr>
        <w:ind w:firstLine="851"/>
        <w:rPr>
          <w:rFonts w:ascii="Times New Roman" w:hAnsi="Times New Roman" w:cs="Times New Roman"/>
          <w:sz w:val="28"/>
          <w:szCs w:val="28"/>
        </w:rPr>
      </w:pPr>
      <w:r>
        <w:rPr>
          <w:rFonts w:ascii="Times New Roman" w:hAnsi="Times New Roman" w:cs="Times New Roman"/>
          <w:sz w:val="28"/>
          <w:szCs w:val="28"/>
          <w:lang w:val="ru-RU"/>
        </w:rPr>
        <w:t>23. Колотилов В. В. Техническое моделирование и конструирование. – Москва: Просвещение, 1983.265 с.</w:t>
      </w:r>
    </w:p>
    <w:p w:rsidR="00346AC2" w:rsidRDefault="00346AC2" w:rsidP="00346AC2">
      <w:pPr>
        <w:ind w:firstLine="851"/>
        <w:rPr>
          <w:rFonts w:ascii="Times New Roman" w:hAnsi="Times New Roman" w:cs="Times New Roman"/>
          <w:sz w:val="28"/>
          <w:szCs w:val="28"/>
        </w:rPr>
      </w:pPr>
      <w:r>
        <w:rPr>
          <w:rFonts w:ascii="Times New Roman" w:hAnsi="Times New Roman" w:cs="Times New Roman"/>
          <w:sz w:val="28"/>
          <w:szCs w:val="28"/>
          <w:lang w:val="ru-RU"/>
        </w:rPr>
        <w:t xml:space="preserve">24. Комаров В. Д. Специфика предмета технических наук. </w:t>
      </w:r>
      <w:r>
        <w:rPr>
          <w:rFonts w:ascii="Times New Roman" w:hAnsi="Times New Roman" w:cs="Times New Roman"/>
          <w:i/>
          <w:sz w:val="28"/>
          <w:szCs w:val="28"/>
          <w:lang w:val="ru-RU"/>
        </w:rPr>
        <w:t>Научно-техническая революция и некоторые методологические проблемы технических наук.</w:t>
      </w:r>
      <w:r>
        <w:rPr>
          <w:rFonts w:ascii="Times New Roman" w:hAnsi="Times New Roman" w:cs="Times New Roman"/>
          <w:sz w:val="28"/>
          <w:szCs w:val="28"/>
          <w:lang w:val="ru-RU"/>
        </w:rPr>
        <w:t xml:space="preserve"> Москва : Наука, 1976. С.36-40.</w:t>
      </w:r>
    </w:p>
    <w:p w:rsidR="00346AC2" w:rsidRDefault="00346AC2" w:rsidP="00346AC2">
      <w:pPr>
        <w:ind w:firstLine="851"/>
        <w:rPr>
          <w:rFonts w:ascii="Times New Roman" w:hAnsi="Times New Roman" w:cs="Times New Roman"/>
          <w:sz w:val="28"/>
          <w:szCs w:val="28"/>
        </w:rPr>
      </w:pPr>
      <w:r>
        <w:rPr>
          <w:rFonts w:ascii="Times New Roman" w:hAnsi="Times New Roman" w:cs="Times New Roman"/>
          <w:sz w:val="28"/>
          <w:szCs w:val="28"/>
          <w:lang w:val="ru-RU"/>
        </w:rPr>
        <w:t>25. Кудрявцев Т. В. Психология технического мышления. Москва: Педагогика, 1975. 304 с.</w:t>
      </w:r>
    </w:p>
    <w:p w:rsidR="00346AC2" w:rsidRDefault="00346AC2" w:rsidP="00346AC2">
      <w:pPr>
        <w:ind w:firstLine="851"/>
        <w:rPr>
          <w:rFonts w:ascii="Times New Roman" w:hAnsi="Times New Roman" w:cs="Times New Roman"/>
          <w:sz w:val="28"/>
          <w:szCs w:val="28"/>
        </w:rPr>
      </w:pPr>
      <w:r>
        <w:rPr>
          <w:rFonts w:ascii="Times New Roman" w:hAnsi="Times New Roman" w:cs="Times New Roman"/>
          <w:sz w:val="28"/>
          <w:szCs w:val="28"/>
        </w:rPr>
        <w:t xml:space="preserve">26. Курок В. П. Міжпредметні зв’язки як чинник забезпечення інтеграції технічних знань. </w:t>
      </w:r>
      <w:r>
        <w:rPr>
          <w:rFonts w:ascii="Times New Roman" w:hAnsi="Times New Roman" w:cs="Times New Roman"/>
          <w:i/>
          <w:sz w:val="28"/>
          <w:szCs w:val="28"/>
        </w:rPr>
        <w:t>Вісник Глухівського національного педагогічного університету імені Олександра Довженка. Серія: Педагогічні науки.</w:t>
      </w:r>
      <w:r>
        <w:rPr>
          <w:rFonts w:ascii="Times New Roman" w:hAnsi="Times New Roman" w:cs="Times New Roman"/>
          <w:sz w:val="28"/>
          <w:szCs w:val="28"/>
        </w:rPr>
        <w:t xml:space="preserve"> Глухів, 2015. Вип. 27. С. 5 – 9. </w:t>
      </w:r>
    </w:p>
    <w:p w:rsidR="00346AC2" w:rsidRDefault="00346AC2" w:rsidP="00346AC2">
      <w:pPr>
        <w:ind w:firstLine="851"/>
        <w:rPr>
          <w:rFonts w:ascii="Times New Roman" w:hAnsi="Times New Roman" w:cs="Times New Roman"/>
          <w:sz w:val="28"/>
          <w:szCs w:val="28"/>
          <w:lang w:val="ru-RU"/>
        </w:rPr>
      </w:pPr>
      <w:r>
        <w:rPr>
          <w:rFonts w:ascii="Times New Roman" w:hAnsi="Times New Roman" w:cs="Times New Roman"/>
          <w:sz w:val="28"/>
          <w:szCs w:val="28"/>
          <w:lang w:val="ru-RU"/>
        </w:rPr>
        <w:t xml:space="preserve">27. </w:t>
      </w:r>
      <w:r>
        <w:rPr>
          <w:rFonts w:ascii="Times New Roman" w:hAnsi="Times New Roman" w:cs="Times New Roman"/>
          <w:sz w:val="28"/>
          <w:szCs w:val="28"/>
        </w:rPr>
        <w:t>Корець М. С. Методика викладання технічних навчальних дисциплін: навчальний посібник. Київ: Вид-во НПУ імені М.П. Драгоманова, 2019. 240 с.</w:t>
      </w:r>
    </w:p>
    <w:p w:rsidR="00346AC2" w:rsidRDefault="00346AC2" w:rsidP="00346AC2">
      <w:pPr>
        <w:pStyle w:val="a6"/>
        <w:widowControl w:val="0"/>
        <w:tabs>
          <w:tab w:val="left" w:pos="1229"/>
        </w:tabs>
        <w:autoSpaceDE w:val="0"/>
        <w:autoSpaceDN w:val="0"/>
        <w:spacing w:after="0" w:line="360" w:lineRule="auto"/>
        <w:ind w:left="0" w:firstLine="851"/>
        <w:jc w:val="both"/>
        <w:rPr>
          <w:rFonts w:ascii="Times New Roman" w:hAnsi="Times New Roman"/>
          <w:sz w:val="28"/>
          <w:szCs w:val="28"/>
        </w:rPr>
      </w:pPr>
      <w:r>
        <w:rPr>
          <w:rFonts w:ascii="Times New Roman" w:hAnsi="Times New Roman"/>
          <w:sz w:val="28"/>
          <w:szCs w:val="28"/>
          <w:lang w:val="uk-UA"/>
        </w:rPr>
        <w:t xml:space="preserve">28. </w:t>
      </w:r>
      <w:r>
        <w:rPr>
          <w:rFonts w:ascii="Times New Roman" w:hAnsi="Times New Roman"/>
          <w:sz w:val="28"/>
          <w:szCs w:val="28"/>
        </w:rPr>
        <w:t xml:space="preserve">Кружок конструирования малогабаритной сельскохозяйственной </w:t>
      </w:r>
      <w:r>
        <w:rPr>
          <w:rFonts w:ascii="Times New Roman" w:hAnsi="Times New Roman"/>
          <w:sz w:val="28"/>
          <w:szCs w:val="28"/>
        </w:rPr>
        <w:lastRenderedPageBreak/>
        <w:t>техники: пособие для руководителей кружков / И. С. Мамет, В. А. Монтаков, Л. С. Пелих, З. А. Терещенко. Москва: Просвещение, 1989. 192 с.</w:t>
      </w:r>
    </w:p>
    <w:p w:rsidR="00346AC2" w:rsidRDefault="00346AC2" w:rsidP="00346AC2">
      <w:pPr>
        <w:ind w:firstLine="851"/>
        <w:rPr>
          <w:rFonts w:ascii="Times New Roman" w:hAnsi="Times New Roman" w:cs="Times New Roman"/>
          <w:sz w:val="28"/>
          <w:szCs w:val="28"/>
          <w:lang w:val="ru-RU"/>
        </w:rPr>
      </w:pPr>
      <w:r>
        <w:rPr>
          <w:rFonts w:ascii="Times New Roman" w:hAnsi="Times New Roman" w:cs="Times New Roman"/>
          <w:sz w:val="28"/>
          <w:szCs w:val="28"/>
          <w:lang w:val="ru-RU"/>
        </w:rPr>
        <w:t xml:space="preserve">29. </w:t>
      </w:r>
      <w:r>
        <w:rPr>
          <w:rFonts w:ascii="Times New Roman" w:hAnsi="Times New Roman" w:cs="Times New Roman"/>
          <w:sz w:val="28"/>
          <w:szCs w:val="28"/>
        </w:rPr>
        <w:t xml:space="preserve">Кулик Є. В. Концептуальні зміни в культурологічній підготовці майбутніх учителів технологій. </w:t>
      </w:r>
      <w:r>
        <w:rPr>
          <w:rFonts w:ascii="Times New Roman" w:hAnsi="Times New Roman" w:cs="Times New Roman"/>
          <w:i/>
          <w:sz w:val="28"/>
          <w:szCs w:val="28"/>
        </w:rPr>
        <w:t>Професіоналізм педагога: теоретичні й методичні аспекти.</w:t>
      </w:r>
      <w:r>
        <w:rPr>
          <w:rFonts w:ascii="Times New Roman" w:hAnsi="Times New Roman" w:cs="Times New Roman"/>
          <w:sz w:val="28"/>
          <w:szCs w:val="28"/>
        </w:rPr>
        <w:t xml:space="preserve"> Слов’янськ: Донбаський державний педагогічний університет, 2016. Вип.4. С.38 – 49.</w:t>
      </w:r>
    </w:p>
    <w:p w:rsidR="00346AC2" w:rsidRDefault="00346AC2" w:rsidP="00346AC2">
      <w:pPr>
        <w:ind w:firstLine="851"/>
        <w:rPr>
          <w:rFonts w:ascii="Times New Roman" w:hAnsi="Times New Roman" w:cs="Times New Roman"/>
          <w:sz w:val="28"/>
          <w:szCs w:val="28"/>
        </w:rPr>
      </w:pPr>
      <w:r>
        <w:rPr>
          <w:rFonts w:ascii="Times New Roman" w:hAnsi="Times New Roman"/>
          <w:sz w:val="28"/>
          <w:szCs w:val="28"/>
          <w:lang w:val="ru-RU"/>
        </w:rPr>
        <w:t xml:space="preserve">30. </w:t>
      </w:r>
      <w:r>
        <w:rPr>
          <w:rFonts w:ascii="Times New Roman" w:hAnsi="Times New Roman"/>
          <w:sz w:val="28"/>
          <w:szCs w:val="28"/>
        </w:rPr>
        <w:t xml:space="preserve">Лебедєв Д. В. Розвиток інтересу до техніки у школярів у процесі навчання у творчому об’єднанні макетування та конструювання транспортної техніки. </w:t>
      </w:r>
      <w:r>
        <w:rPr>
          <w:rFonts w:ascii="Times New Roman" w:hAnsi="Times New Roman"/>
          <w:i/>
          <w:sz w:val="28"/>
          <w:szCs w:val="28"/>
        </w:rPr>
        <w:t>Психолого-педагогічні проблеми підготовки вчительських кадрів в умовах трансформації суспільства.</w:t>
      </w:r>
      <w:r>
        <w:rPr>
          <w:rFonts w:ascii="Times New Roman" w:hAnsi="Times New Roman"/>
          <w:sz w:val="28"/>
          <w:szCs w:val="28"/>
        </w:rPr>
        <w:t xml:space="preserve"> Київ: НПУ ім. М. П. Драгоманова, 2000. Ч. 2. С.</w:t>
      </w:r>
      <w:r>
        <w:rPr>
          <w:rFonts w:ascii="Times New Roman" w:hAnsi="Times New Roman"/>
          <w:spacing w:val="-31"/>
          <w:sz w:val="28"/>
          <w:szCs w:val="28"/>
        </w:rPr>
        <w:t xml:space="preserve"> </w:t>
      </w:r>
      <w:r>
        <w:rPr>
          <w:rFonts w:ascii="Times New Roman" w:hAnsi="Times New Roman"/>
          <w:sz w:val="28"/>
          <w:szCs w:val="28"/>
        </w:rPr>
        <w:t>131 – 134.</w:t>
      </w:r>
    </w:p>
    <w:p w:rsidR="00346AC2" w:rsidRDefault="00346AC2" w:rsidP="00346AC2">
      <w:pPr>
        <w:ind w:firstLine="851"/>
        <w:rPr>
          <w:rFonts w:ascii="Times New Roman" w:hAnsi="Times New Roman" w:cs="Times New Roman"/>
          <w:sz w:val="28"/>
          <w:szCs w:val="28"/>
        </w:rPr>
      </w:pPr>
      <w:r>
        <w:rPr>
          <w:rFonts w:ascii="Times New Roman" w:hAnsi="Times New Roman" w:cs="Times New Roman"/>
          <w:sz w:val="28"/>
          <w:szCs w:val="28"/>
        </w:rPr>
        <w:t xml:space="preserve">31. Мачача Т. С., Юрженко В. В. Стратегії розвитку технологічної освіти в середній загальноосвітній українській школі: наскрізність змісту і структури. </w:t>
      </w:r>
      <w:r>
        <w:rPr>
          <w:rFonts w:ascii="Times New Roman" w:hAnsi="Times New Roman" w:cs="Times New Roman"/>
          <w:i/>
          <w:sz w:val="28"/>
          <w:szCs w:val="28"/>
        </w:rPr>
        <w:t>Український педагогічний журнал.</w:t>
      </w:r>
      <w:r>
        <w:rPr>
          <w:rFonts w:ascii="Times New Roman" w:hAnsi="Times New Roman" w:cs="Times New Roman"/>
          <w:sz w:val="28"/>
          <w:szCs w:val="28"/>
        </w:rPr>
        <w:t xml:space="preserve"> 2017. №2. С.58 – 68. </w:t>
      </w:r>
    </w:p>
    <w:p w:rsidR="00346AC2" w:rsidRDefault="00346AC2" w:rsidP="00346AC2">
      <w:pPr>
        <w:ind w:firstLine="851"/>
        <w:rPr>
          <w:rFonts w:ascii="Times New Roman" w:hAnsi="Times New Roman" w:cs="Times New Roman"/>
          <w:sz w:val="28"/>
          <w:szCs w:val="28"/>
          <w:lang w:val="ru-RU"/>
        </w:rPr>
      </w:pPr>
      <w:r>
        <w:rPr>
          <w:rFonts w:ascii="Times New Roman" w:hAnsi="Times New Roman" w:cs="Times New Roman"/>
          <w:sz w:val="28"/>
          <w:szCs w:val="28"/>
          <w:lang w:val="ru-RU"/>
        </w:rPr>
        <w:t xml:space="preserve">32. </w:t>
      </w:r>
      <w:r>
        <w:rPr>
          <w:rFonts w:ascii="Times New Roman" w:hAnsi="Times New Roman" w:cs="Times New Roman"/>
          <w:sz w:val="28"/>
          <w:szCs w:val="28"/>
        </w:rPr>
        <w:t xml:space="preserve">Мраморнова Е. А., Непобедный М. В., Сысоев А. П. Проблемы и перспективы преподавания образовательной области «Технология» в средних общеобразовательных школах. </w:t>
      </w:r>
      <w:r>
        <w:rPr>
          <w:rFonts w:ascii="Times New Roman" w:hAnsi="Times New Roman" w:cs="Times New Roman"/>
          <w:i/>
          <w:sz w:val="28"/>
          <w:szCs w:val="28"/>
        </w:rPr>
        <w:t>Ученые записки Курского государственного университета.</w:t>
      </w:r>
      <w:r>
        <w:rPr>
          <w:rFonts w:ascii="Times New Roman" w:hAnsi="Times New Roman" w:cs="Times New Roman"/>
          <w:sz w:val="28"/>
          <w:szCs w:val="28"/>
        </w:rPr>
        <w:t xml:space="preserve"> 2017. №4. С.150 – 155. </w:t>
      </w:r>
      <w:r>
        <w:rPr>
          <w:rFonts w:ascii="Times New Roman" w:hAnsi="Times New Roman" w:cs="Times New Roman"/>
          <w:sz w:val="28"/>
          <w:szCs w:val="28"/>
          <w:lang w:val="en-US"/>
        </w:rPr>
        <w:t>URL</w:t>
      </w:r>
      <w:r>
        <w:rPr>
          <w:rFonts w:ascii="Times New Roman" w:hAnsi="Times New Roman" w:cs="Times New Roman"/>
          <w:sz w:val="28"/>
          <w:szCs w:val="28"/>
        </w:rPr>
        <w:t xml:space="preserve">: </w:t>
      </w:r>
      <w:hyperlink r:id="rId26" w:history="1">
        <w:r>
          <w:rPr>
            <w:rStyle w:val="InternetLink"/>
            <w:sz w:val="28"/>
            <w:szCs w:val="28"/>
            <w:lang w:val="en-US"/>
          </w:rPr>
          <w:t>https</w:t>
        </w:r>
        <w:r>
          <w:rPr>
            <w:rStyle w:val="InternetLink"/>
            <w:sz w:val="28"/>
            <w:szCs w:val="28"/>
          </w:rPr>
          <w:t>://</w:t>
        </w:r>
        <w:r>
          <w:rPr>
            <w:rStyle w:val="InternetLink"/>
            <w:sz w:val="28"/>
            <w:szCs w:val="28"/>
            <w:lang w:val="en-US"/>
          </w:rPr>
          <w:t>cyberleninka</w:t>
        </w:r>
        <w:r>
          <w:rPr>
            <w:rStyle w:val="InternetLink"/>
            <w:sz w:val="28"/>
            <w:szCs w:val="28"/>
          </w:rPr>
          <w:t>.</w:t>
        </w:r>
        <w:r>
          <w:rPr>
            <w:rStyle w:val="InternetLink"/>
            <w:sz w:val="28"/>
            <w:szCs w:val="28"/>
            <w:lang w:val="en-US"/>
          </w:rPr>
          <w:t>ru</w:t>
        </w:r>
        <w:r>
          <w:rPr>
            <w:rStyle w:val="InternetLink"/>
            <w:sz w:val="28"/>
            <w:szCs w:val="28"/>
          </w:rPr>
          <w:t>/</w:t>
        </w:r>
        <w:r>
          <w:rPr>
            <w:rStyle w:val="InternetLink"/>
            <w:sz w:val="28"/>
            <w:szCs w:val="28"/>
            <w:lang w:val="en-US"/>
          </w:rPr>
          <w:t>article</w:t>
        </w:r>
        <w:r>
          <w:rPr>
            <w:rStyle w:val="InternetLink"/>
            <w:sz w:val="28"/>
            <w:szCs w:val="28"/>
          </w:rPr>
          <w:t>/</w:t>
        </w:r>
        <w:r>
          <w:rPr>
            <w:rStyle w:val="InternetLink"/>
            <w:sz w:val="28"/>
            <w:szCs w:val="28"/>
            <w:lang w:val="en-US"/>
          </w:rPr>
          <w:t>problemy</w:t>
        </w:r>
        <w:r>
          <w:rPr>
            <w:rStyle w:val="InternetLink"/>
            <w:sz w:val="28"/>
            <w:szCs w:val="28"/>
          </w:rPr>
          <w:t>-</w:t>
        </w:r>
        <w:r>
          <w:rPr>
            <w:rStyle w:val="InternetLink"/>
            <w:sz w:val="28"/>
            <w:szCs w:val="28"/>
            <w:lang w:val="en-US"/>
          </w:rPr>
          <w:t>i</w:t>
        </w:r>
        <w:r>
          <w:rPr>
            <w:rStyle w:val="InternetLink"/>
            <w:sz w:val="28"/>
            <w:szCs w:val="28"/>
          </w:rPr>
          <w:t>-</w:t>
        </w:r>
        <w:r>
          <w:rPr>
            <w:rStyle w:val="InternetLink"/>
            <w:sz w:val="28"/>
            <w:szCs w:val="28"/>
            <w:lang w:val="en-US"/>
          </w:rPr>
          <w:t>perspektivy</w:t>
        </w:r>
        <w:r>
          <w:rPr>
            <w:rStyle w:val="InternetLink"/>
            <w:sz w:val="28"/>
            <w:szCs w:val="28"/>
          </w:rPr>
          <w:t>-</w:t>
        </w:r>
        <w:r>
          <w:rPr>
            <w:rStyle w:val="InternetLink"/>
            <w:sz w:val="28"/>
            <w:szCs w:val="28"/>
            <w:lang w:val="en-US"/>
          </w:rPr>
          <w:t>metodiki</w:t>
        </w:r>
        <w:r>
          <w:rPr>
            <w:rStyle w:val="InternetLink"/>
            <w:sz w:val="28"/>
            <w:szCs w:val="28"/>
          </w:rPr>
          <w:t>-</w:t>
        </w:r>
        <w:r>
          <w:rPr>
            <w:rStyle w:val="InternetLink"/>
            <w:sz w:val="28"/>
            <w:szCs w:val="28"/>
            <w:lang w:val="en-US"/>
          </w:rPr>
          <w:t>prepodavaniya</w:t>
        </w:r>
        <w:r>
          <w:rPr>
            <w:rStyle w:val="InternetLink"/>
            <w:sz w:val="28"/>
            <w:szCs w:val="28"/>
          </w:rPr>
          <w:t>-</w:t>
        </w:r>
        <w:r>
          <w:rPr>
            <w:rStyle w:val="InternetLink"/>
            <w:sz w:val="28"/>
            <w:szCs w:val="28"/>
            <w:lang w:val="en-US"/>
          </w:rPr>
          <w:t>obrazovatelnoy</w:t>
        </w:r>
        <w:r>
          <w:rPr>
            <w:rStyle w:val="InternetLink"/>
            <w:sz w:val="28"/>
            <w:szCs w:val="28"/>
          </w:rPr>
          <w:t>-</w:t>
        </w:r>
        <w:r>
          <w:rPr>
            <w:rStyle w:val="InternetLink"/>
            <w:sz w:val="28"/>
            <w:szCs w:val="28"/>
            <w:lang w:val="en-US"/>
          </w:rPr>
          <w:t>oblasti</w:t>
        </w:r>
        <w:r>
          <w:rPr>
            <w:rStyle w:val="InternetLink"/>
            <w:sz w:val="28"/>
            <w:szCs w:val="28"/>
          </w:rPr>
          <w:t>-</w:t>
        </w:r>
        <w:r>
          <w:rPr>
            <w:rStyle w:val="InternetLink"/>
            <w:sz w:val="28"/>
            <w:szCs w:val="28"/>
            <w:lang w:val="en-US"/>
          </w:rPr>
          <w:t>technologiya</w:t>
        </w:r>
        <w:r>
          <w:rPr>
            <w:rStyle w:val="InternetLink"/>
            <w:sz w:val="28"/>
            <w:szCs w:val="28"/>
          </w:rPr>
          <w:t>-</w:t>
        </w:r>
        <w:r>
          <w:rPr>
            <w:rStyle w:val="InternetLink"/>
            <w:sz w:val="28"/>
            <w:szCs w:val="28"/>
            <w:lang w:val="en-US"/>
          </w:rPr>
          <w:t>v</w:t>
        </w:r>
        <w:r>
          <w:rPr>
            <w:rStyle w:val="InternetLink"/>
            <w:sz w:val="28"/>
            <w:szCs w:val="28"/>
          </w:rPr>
          <w:t>-</w:t>
        </w:r>
        <w:r>
          <w:rPr>
            <w:rStyle w:val="InternetLink"/>
            <w:sz w:val="28"/>
            <w:szCs w:val="28"/>
            <w:lang w:val="en-US"/>
          </w:rPr>
          <w:t>srednich</w:t>
        </w:r>
        <w:r>
          <w:rPr>
            <w:rStyle w:val="InternetLink"/>
            <w:sz w:val="28"/>
            <w:szCs w:val="28"/>
          </w:rPr>
          <w:t>-</w:t>
        </w:r>
        <w:r>
          <w:rPr>
            <w:rStyle w:val="InternetLink"/>
            <w:sz w:val="28"/>
            <w:szCs w:val="28"/>
            <w:lang w:val="en-US"/>
          </w:rPr>
          <w:t>obsche</w:t>
        </w:r>
        <w:r>
          <w:rPr>
            <w:rStyle w:val="InternetLink"/>
            <w:sz w:val="28"/>
            <w:szCs w:val="28"/>
          </w:rPr>
          <w:t>0</w:t>
        </w:r>
        <w:r>
          <w:rPr>
            <w:rStyle w:val="InternetLink"/>
            <w:sz w:val="28"/>
            <w:szCs w:val="28"/>
            <w:lang w:val="en-US"/>
          </w:rPr>
          <w:t>brazovatelnyh</w:t>
        </w:r>
        <w:r>
          <w:rPr>
            <w:rStyle w:val="InternetLink"/>
            <w:sz w:val="28"/>
            <w:szCs w:val="28"/>
          </w:rPr>
          <w:t>-</w:t>
        </w:r>
        <w:r>
          <w:rPr>
            <w:rStyle w:val="InternetLink"/>
            <w:sz w:val="28"/>
            <w:szCs w:val="28"/>
            <w:lang w:val="en-US"/>
          </w:rPr>
          <w:t>shkolah</w:t>
        </w:r>
      </w:hyperlink>
      <w:r>
        <w:rPr>
          <w:rFonts w:ascii="Times New Roman" w:hAnsi="Times New Roman" w:cs="Times New Roman"/>
          <w:sz w:val="28"/>
          <w:szCs w:val="28"/>
        </w:rPr>
        <w:t xml:space="preserve"> (дата звернення: 02.02.2021).</w:t>
      </w:r>
    </w:p>
    <w:p w:rsidR="00346AC2" w:rsidRDefault="00346AC2" w:rsidP="00346AC2">
      <w:pPr>
        <w:pStyle w:val="a3"/>
        <w:spacing w:line="360" w:lineRule="auto"/>
        <w:ind w:left="0" w:firstLine="851"/>
        <w:rPr>
          <w:sz w:val="28"/>
          <w:szCs w:val="28"/>
        </w:rPr>
      </w:pPr>
      <w:r>
        <w:rPr>
          <w:sz w:val="28"/>
          <w:szCs w:val="28"/>
          <w:lang w:val="ru-RU"/>
        </w:rPr>
        <w:t>33</w:t>
      </w:r>
      <w:r>
        <w:rPr>
          <w:sz w:val="28"/>
          <w:szCs w:val="28"/>
        </w:rPr>
        <w:t>. Навчальні програми з позашкільної освіти науково-технічного напряму / за ред. Биковського Т.В., Шкури Г. А. Київ: УДЦПО, 2014. В. 2. 207 с.</w:t>
      </w:r>
    </w:p>
    <w:p w:rsidR="00346AC2" w:rsidRDefault="00346AC2" w:rsidP="00346AC2">
      <w:pPr>
        <w:ind w:firstLine="851"/>
        <w:rPr>
          <w:rFonts w:ascii="Times New Roman" w:hAnsi="Times New Roman" w:cs="Times New Roman"/>
          <w:sz w:val="28"/>
          <w:szCs w:val="28"/>
        </w:rPr>
      </w:pPr>
      <w:r>
        <w:rPr>
          <w:rFonts w:ascii="Times New Roman" w:hAnsi="Times New Roman" w:cs="Times New Roman"/>
          <w:sz w:val="28"/>
          <w:szCs w:val="28"/>
        </w:rPr>
        <w:t>34. Програми для вищих педагогічних закладів освіти : основи виробництва (інтегрований курс) / укладачі : Корець М.С., Опілат В.Я., Сидоренко В.К. [та ін.]. Київ: НПУ, 2004. 28с.</w:t>
      </w:r>
    </w:p>
    <w:p w:rsidR="00346AC2" w:rsidRDefault="00346AC2" w:rsidP="00346AC2">
      <w:pPr>
        <w:ind w:firstLine="851"/>
        <w:rPr>
          <w:rFonts w:ascii="Times New Roman" w:hAnsi="Times New Roman" w:cs="Times New Roman"/>
          <w:sz w:val="28"/>
          <w:szCs w:val="28"/>
        </w:rPr>
      </w:pPr>
      <w:r>
        <w:rPr>
          <w:rFonts w:ascii="Times New Roman" w:hAnsi="Times New Roman" w:cs="Times New Roman"/>
          <w:sz w:val="28"/>
          <w:szCs w:val="28"/>
        </w:rPr>
        <w:t xml:space="preserve">35. Про позашкільну освіту: Закон України від 22 червня 2020 р. № 1841-III. </w:t>
      </w:r>
      <w:r>
        <w:rPr>
          <w:rFonts w:ascii="Times New Roman" w:hAnsi="Times New Roman"/>
          <w:sz w:val="28"/>
          <w:szCs w:val="28"/>
        </w:rPr>
        <w:t>URL:</w:t>
      </w:r>
      <w:r>
        <w:t xml:space="preserve"> </w:t>
      </w:r>
      <w:hyperlink r:id="rId27" w:history="1">
        <w:r>
          <w:rPr>
            <w:rStyle w:val="a8"/>
            <w:rFonts w:ascii="Times New Roman" w:hAnsi="Times New Roman"/>
            <w:sz w:val="28"/>
            <w:szCs w:val="28"/>
          </w:rPr>
          <w:t>https://zakon.rada.gov.ua/laws/show/1841-14</w:t>
        </w:r>
      </w:hyperlink>
      <w:r>
        <w:rPr>
          <w:rFonts w:ascii="Times New Roman" w:hAnsi="Times New Roman"/>
          <w:sz w:val="28"/>
          <w:szCs w:val="28"/>
        </w:rPr>
        <w:t xml:space="preserve"> (дата звернення: 04.02.2021).</w:t>
      </w:r>
    </w:p>
    <w:p w:rsidR="00346AC2" w:rsidRDefault="00346AC2" w:rsidP="00346AC2">
      <w:pPr>
        <w:ind w:firstLine="851"/>
        <w:rPr>
          <w:rFonts w:ascii="Times New Roman" w:hAnsi="Times New Roman" w:cs="Times New Roman"/>
          <w:sz w:val="28"/>
          <w:szCs w:val="28"/>
        </w:rPr>
      </w:pPr>
      <w:r>
        <w:rPr>
          <w:rFonts w:ascii="Times New Roman" w:hAnsi="Times New Roman" w:cs="Times New Roman"/>
          <w:sz w:val="28"/>
          <w:szCs w:val="28"/>
          <w:lang w:val="ru-RU"/>
        </w:rPr>
        <w:lastRenderedPageBreak/>
        <w:t>36</w:t>
      </w:r>
      <w:r>
        <w:rPr>
          <w:rFonts w:ascii="Times New Roman" w:hAnsi="Times New Roman" w:cs="Times New Roman"/>
          <w:sz w:val="28"/>
          <w:szCs w:val="28"/>
        </w:rPr>
        <w:t>. Сидоренко В. К. Основи техніки і технології: навчальний посібник / В.К. Сидоренко, Г.В. Терещук, В. В. Юрженко. Київ: НПУ, 2001. 163 с.</w:t>
      </w:r>
    </w:p>
    <w:p w:rsidR="00346AC2" w:rsidRDefault="00346AC2" w:rsidP="00346AC2">
      <w:pPr>
        <w:ind w:firstLine="851"/>
        <w:rPr>
          <w:rFonts w:ascii="Times New Roman" w:hAnsi="Times New Roman" w:cs="Times New Roman"/>
          <w:sz w:val="28"/>
          <w:szCs w:val="28"/>
        </w:rPr>
      </w:pPr>
      <w:r>
        <w:rPr>
          <w:rFonts w:ascii="Times New Roman" w:hAnsi="Times New Roman" w:cs="Times New Roman"/>
          <w:sz w:val="28"/>
          <w:szCs w:val="28"/>
          <w:lang w:val="ru-RU"/>
        </w:rPr>
        <w:t>37</w:t>
      </w:r>
      <w:r>
        <w:rPr>
          <w:rFonts w:ascii="Times New Roman" w:hAnsi="Times New Roman" w:cs="Times New Roman"/>
          <w:sz w:val="28"/>
          <w:szCs w:val="28"/>
        </w:rPr>
        <w:t xml:space="preserve">. Сидоренко В. К., Білосевич І. А. Технічні здібності як передумова реалізації індивідуальних можливостей школяра на уроках трудового навчання. </w:t>
      </w:r>
      <w:r>
        <w:rPr>
          <w:rFonts w:ascii="Times New Roman" w:hAnsi="Times New Roman" w:cs="Times New Roman"/>
          <w:i/>
          <w:sz w:val="28"/>
          <w:szCs w:val="28"/>
        </w:rPr>
        <w:t>Молодь і ринок</w:t>
      </w:r>
      <w:r>
        <w:rPr>
          <w:rFonts w:ascii="Times New Roman" w:hAnsi="Times New Roman" w:cs="Times New Roman"/>
          <w:sz w:val="28"/>
          <w:szCs w:val="28"/>
        </w:rPr>
        <w:t>. 2004. №3. С.9 – 13.</w:t>
      </w:r>
    </w:p>
    <w:p w:rsidR="00346AC2" w:rsidRDefault="00346AC2" w:rsidP="00346AC2">
      <w:pPr>
        <w:ind w:firstLine="851"/>
        <w:rPr>
          <w:rFonts w:ascii="Times New Roman" w:hAnsi="Times New Roman" w:cs="Times New Roman"/>
          <w:sz w:val="28"/>
          <w:szCs w:val="28"/>
        </w:rPr>
      </w:pPr>
      <w:r>
        <w:rPr>
          <w:rFonts w:ascii="Times New Roman" w:hAnsi="Times New Roman" w:cs="Times New Roman"/>
          <w:sz w:val="28"/>
          <w:szCs w:val="28"/>
          <w:lang w:val="ru-RU"/>
        </w:rPr>
        <w:t>38.</w:t>
      </w:r>
      <w:r>
        <w:rPr>
          <w:rFonts w:ascii="Times New Roman" w:hAnsi="Times New Roman" w:cs="Times New Roman"/>
          <w:color w:val="FF0000"/>
          <w:sz w:val="28"/>
          <w:szCs w:val="28"/>
          <w:lang w:val="ru-RU"/>
        </w:rPr>
        <w:t xml:space="preserve"> </w:t>
      </w:r>
      <w:r>
        <w:rPr>
          <w:rFonts w:ascii="Times New Roman" w:hAnsi="Times New Roman" w:cs="Times New Roman"/>
          <w:sz w:val="28"/>
          <w:szCs w:val="28"/>
        </w:rPr>
        <w:t xml:space="preserve">Сидоренко В. К. Технічні знання як важливий елемент професійної підготовки фахівця сучасного матеріального й духовного виробництва. </w:t>
      </w:r>
      <w:r>
        <w:rPr>
          <w:rFonts w:ascii="Times New Roman" w:hAnsi="Times New Roman" w:cs="Times New Roman"/>
          <w:i/>
          <w:sz w:val="28"/>
          <w:szCs w:val="28"/>
        </w:rPr>
        <w:t>Біоресурси і природокористування</w:t>
      </w:r>
      <w:r>
        <w:rPr>
          <w:rFonts w:ascii="Times New Roman" w:hAnsi="Times New Roman" w:cs="Times New Roman"/>
          <w:sz w:val="28"/>
          <w:szCs w:val="28"/>
        </w:rPr>
        <w:t>. 2013. Т.5. № 5 – 6. С.155 – 164.</w:t>
      </w:r>
    </w:p>
    <w:p w:rsidR="00346AC2" w:rsidRDefault="00346AC2" w:rsidP="00346AC2">
      <w:pPr>
        <w:ind w:firstLine="851"/>
        <w:rPr>
          <w:rFonts w:ascii="Times New Roman" w:hAnsi="Times New Roman" w:cs="Times New Roman"/>
          <w:sz w:val="28"/>
          <w:szCs w:val="28"/>
          <w:lang w:val="ru-RU"/>
        </w:rPr>
      </w:pPr>
      <w:r>
        <w:rPr>
          <w:rFonts w:ascii="Times New Roman" w:hAnsi="Times New Roman" w:cs="Times New Roman"/>
          <w:sz w:val="28"/>
          <w:szCs w:val="28"/>
          <w:lang w:val="ru-RU"/>
        </w:rPr>
        <w:t xml:space="preserve">39. </w:t>
      </w:r>
      <w:r>
        <w:rPr>
          <w:rFonts w:ascii="Times New Roman" w:hAnsi="Times New Roman" w:cs="Times New Roman"/>
          <w:sz w:val="28"/>
          <w:szCs w:val="28"/>
        </w:rPr>
        <w:t>Соколов Ф. А., Усов П. В. Техническая механика: учебное пособие. Москва: Изд-во Трудрезервиздат. 1958. 423 с.</w:t>
      </w:r>
    </w:p>
    <w:p w:rsidR="00346AC2" w:rsidRDefault="00346AC2" w:rsidP="00346AC2">
      <w:pPr>
        <w:ind w:firstLine="851"/>
        <w:rPr>
          <w:rFonts w:ascii="Times New Roman" w:hAnsi="Times New Roman" w:cs="Times New Roman"/>
          <w:sz w:val="28"/>
          <w:szCs w:val="28"/>
          <w:lang w:val="ru-RU"/>
        </w:rPr>
      </w:pPr>
      <w:r>
        <w:rPr>
          <w:rFonts w:ascii="Times New Roman" w:hAnsi="Times New Roman" w:cs="Times New Roman"/>
          <w:sz w:val="28"/>
          <w:szCs w:val="28"/>
          <w:lang w:val="ru-RU"/>
        </w:rPr>
        <w:t>40. Степин В. С., Горохов В. Г., Розов М. А.  Философия науки и техники. Москва: Контакт-Альфа, 1995. 384 с.</w:t>
      </w:r>
    </w:p>
    <w:p w:rsidR="00346AC2" w:rsidRDefault="00346AC2" w:rsidP="00346AC2">
      <w:pPr>
        <w:pStyle w:val="a6"/>
        <w:widowControl w:val="0"/>
        <w:tabs>
          <w:tab w:val="left" w:pos="1229"/>
        </w:tabs>
        <w:autoSpaceDE w:val="0"/>
        <w:autoSpaceDN w:val="0"/>
        <w:spacing w:after="0" w:line="360" w:lineRule="auto"/>
        <w:ind w:left="0" w:firstLine="851"/>
        <w:jc w:val="both"/>
        <w:rPr>
          <w:rFonts w:ascii="Times New Roman" w:hAnsi="Times New Roman"/>
          <w:sz w:val="28"/>
          <w:szCs w:val="28"/>
          <w:lang w:val="uk-UA"/>
        </w:rPr>
      </w:pPr>
      <w:r>
        <w:rPr>
          <w:rFonts w:ascii="Times New Roman" w:hAnsi="Times New Roman"/>
          <w:sz w:val="28"/>
          <w:szCs w:val="28"/>
          <w:lang w:val="uk-UA"/>
        </w:rPr>
        <w:t xml:space="preserve">41. </w:t>
      </w:r>
      <w:r>
        <w:rPr>
          <w:rFonts w:ascii="Times New Roman" w:hAnsi="Times New Roman"/>
          <w:sz w:val="28"/>
          <w:szCs w:val="28"/>
        </w:rPr>
        <w:t>Сущенко Т. И. Основы внешкольной педагогики. Минск: «Беларуская навука», 2000. 234</w:t>
      </w:r>
      <w:r>
        <w:rPr>
          <w:rFonts w:ascii="Times New Roman" w:hAnsi="Times New Roman"/>
          <w:spacing w:val="-5"/>
          <w:sz w:val="28"/>
          <w:szCs w:val="28"/>
        </w:rPr>
        <w:t xml:space="preserve"> </w:t>
      </w:r>
      <w:r>
        <w:rPr>
          <w:rFonts w:ascii="Times New Roman" w:hAnsi="Times New Roman"/>
          <w:sz w:val="28"/>
          <w:szCs w:val="28"/>
        </w:rPr>
        <w:t>с.</w:t>
      </w:r>
    </w:p>
    <w:p w:rsidR="00346AC2" w:rsidRDefault="00346AC2" w:rsidP="00346AC2">
      <w:pPr>
        <w:ind w:firstLine="851"/>
        <w:rPr>
          <w:rFonts w:ascii="Times New Roman" w:hAnsi="Times New Roman" w:cs="Times New Roman"/>
          <w:sz w:val="28"/>
          <w:szCs w:val="28"/>
        </w:rPr>
      </w:pPr>
      <w:r>
        <w:rPr>
          <w:rFonts w:ascii="Times New Roman" w:hAnsi="Times New Roman" w:cs="Times New Roman"/>
          <w:sz w:val="28"/>
          <w:szCs w:val="28"/>
          <w:lang w:val="ru-RU"/>
        </w:rPr>
        <w:t xml:space="preserve">42. </w:t>
      </w:r>
      <w:r>
        <w:rPr>
          <w:rFonts w:ascii="Times New Roman" w:hAnsi="Times New Roman" w:cs="Times New Roman"/>
          <w:sz w:val="28"/>
          <w:szCs w:val="28"/>
        </w:rPr>
        <w:t xml:space="preserve">Цина А. Ю. Методика навчання учнів 5 – 7 класів основам техніки. </w:t>
      </w:r>
      <w:r>
        <w:rPr>
          <w:rFonts w:ascii="Times New Roman" w:hAnsi="Times New Roman" w:cs="Times New Roman"/>
          <w:i/>
          <w:sz w:val="28"/>
          <w:szCs w:val="28"/>
        </w:rPr>
        <w:t xml:space="preserve">Імідж сучасного педагога. </w:t>
      </w:r>
      <w:r>
        <w:rPr>
          <w:rFonts w:ascii="Times New Roman" w:hAnsi="Times New Roman" w:cs="Times New Roman"/>
          <w:sz w:val="28"/>
          <w:szCs w:val="28"/>
        </w:rPr>
        <w:t xml:space="preserve">2016. Вип.10. С. 43 – 46. </w:t>
      </w:r>
    </w:p>
    <w:p w:rsidR="00346AC2" w:rsidRDefault="00346AC2" w:rsidP="00346AC2">
      <w:pPr>
        <w:ind w:firstLine="851"/>
        <w:rPr>
          <w:rFonts w:ascii="Times New Roman" w:hAnsi="Times New Roman" w:cs="Times New Roman"/>
          <w:sz w:val="28"/>
          <w:szCs w:val="28"/>
        </w:rPr>
      </w:pPr>
      <w:r>
        <w:rPr>
          <w:rFonts w:ascii="Times New Roman" w:hAnsi="Times New Roman" w:cs="Times New Roman"/>
          <w:sz w:val="28"/>
          <w:szCs w:val="28"/>
          <w:lang w:val="ru-RU"/>
        </w:rPr>
        <w:t xml:space="preserve">43. </w:t>
      </w:r>
      <w:r>
        <w:rPr>
          <w:rFonts w:ascii="Times New Roman" w:hAnsi="Times New Roman" w:cs="Times New Roman"/>
          <w:sz w:val="28"/>
          <w:szCs w:val="28"/>
        </w:rPr>
        <w:t>Юрженко В. В. Основи техніки, технології та економіки виробництва: підручник. Переяслав-Хмельницький: Домбровська Я.М., 2018. 366 с.</w:t>
      </w:r>
    </w:p>
    <w:p w:rsidR="00346AC2" w:rsidRDefault="00346AC2" w:rsidP="00346AC2">
      <w:pPr>
        <w:ind w:firstLine="851"/>
        <w:rPr>
          <w:rFonts w:ascii="Times New Roman" w:hAnsi="Times New Roman" w:cs="Times New Roman"/>
          <w:sz w:val="28"/>
          <w:szCs w:val="28"/>
          <w:lang w:val="ru-RU"/>
        </w:rPr>
      </w:pPr>
      <w:r>
        <w:rPr>
          <w:rFonts w:ascii="Times New Roman" w:hAnsi="Times New Roman" w:cs="Times New Roman"/>
          <w:sz w:val="28"/>
          <w:szCs w:val="28"/>
          <w:lang w:val="ru-RU"/>
        </w:rPr>
        <w:t xml:space="preserve">44. </w:t>
      </w:r>
      <w:r>
        <w:rPr>
          <w:rFonts w:ascii="Times New Roman" w:hAnsi="Times New Roman" w:cs="Times New Roman"/>
          <w:sz w:val="28"/>
          <w:szCs w:val="28"/>
        </w:rPr>
        <w:t xml:space="preserve">Яковлев В. Ю. Нарративная парадигма организации знания. </w:t>
      </w:r>
      <w:r>
        <w:rPr>
          <w:rFonts w:ascii="Times New Roman" w:hAnsi="Times New Roman" w:cs="Times New Roman"/>
          <w:i/>
          <w:sz w:val="28"/>
          <w:szCs w:val="28"/>
        </w:rPr>
        <w:t xml:space="preserve">Костромской гуманитарный вестник. </w:t>
      </w:r>
      <w:r>
        <w:rPr>
          <w:rFonts w:ascii="Times New Roman" w:hAnsi="Times New Roman" w:cs="Times New Roman"/>
          <w:sz w:val="28"/>
          <w:szCs w:val="28"/>
        </w:rPr>
        <w:t xml:space="preserve">2015. №1 (8). С. 3 – 5. </w:t>
      </w:r>
      <w:r>
        <w:rPr>
          <w:rFonts w:ascii="Times New Roman" w:hAnsi="Times New Roman" w:cs="Times New Roman"/>
          <w:sz w:val="28"/>
          <w:szCs w:val="28"/>
          <w:lang w:val="en-US"/>
        </w:rPr>
        <w:t>URL</w:t>
      </w:r>
      <w:r>
        <w:rPr>
          <w:rFonts w:ascii="Times New Roman" w:hAnsi="Times New Roman" w:cs="Times New Roman"/>
          <w:sz w:val="28"/>
          <w:szCs w:val="28"/>
        </w:rPr>
        <w:t xml:space="preserve">: </w:t>
      </w:r>
      <w:hyperlink r:id="rId28" w:history="1">
        <w:r>
          <w:rPr>
            <w:rStyle w:val="a8"/>
            <w:rFonts w:ascii="Times New Roman" w:hAnsi="Times New Roman" w:cs="Times New Roman"/>
            <w:sz w:val="28"/>
            <w:szCs w:val="28"/>
            <w:lang w:val="en-US"/>
          </w:rPr>
          <w:t>https</w:t>
        </w:r>
        <w:r>
          <w:rPr>
            <w:rStyle w:val="a8"/>
            <w:rFonts w:ascii="Times New Roman" w:hAnsi="Times New Roman" w:cs="Times New Roman"/>
            <w:sz w:val="28"/>
            <w:szCs w:val="28"/>
          </w:rPr>
          <w:t>://</w:t>
        </w:r>
        <w:r>
          <w:rPr>
            <w:rStyle w:val="a8"/>
            <w:rFonts w:ascii="Times New Roman" w:hAnsi="Times New Roman" w:cs="Times New Roman"/>
            <w:sz w:val="28"/>
            <w:szCs w:val="28"/>
            <w:lang w:val="en-US"/>
          </w:rPr>
          <w:t>elibrary</w:t>
        </w:r>
        <w:r>
          <w:rPr>
            <w:rStyle w:val="a8"/>
            <w:rFonts w:ascii="Times New Roman" w:hAnsi="Times New Roman" w:cs="Times New Roman"/>
            <w:sz w:val="28"/>
            <w:szCs w:val="28"/>
          </w:rPr>
          <w:t>.</w:t>
        </w:r>
        <w:r>
          <w:rPr>
            <w:rStyle w:val="a8"/>
            <w:rFonts w:ascii="Times New Roman" w:hAnsi="Times New Roman" w:cs="Times New Roman"/>
            <w:sz w:val="28"/>
            <w:szCs w:val="28"/>
            <w:lang w:val="en-US"/>
          </w:rPr>
          <w:t>ru</w:t>
        </w:r>
        <w:r>
          <w:rPr>
            <w:rStyle w:val="a8"/>
            <w:rFonts w:ascii="Times New Roman" w:hAnsi="Times New Roman" w:cs="Times New Roman"/>
            <w:sz w:val="28"/>
            <w:szCs w:val="28"/>
          </w:rPr>
          <w:t>/</w:t>
        </w:r>
        <w:r>
          <w:rPr>
            <w:rStyle w:val="a8"/>
            <w:rFonts w:ascii="Times New Roman" w:hAnsi="Times New Roman" w:cs="Times New Roman"/>
            <w:sz w:val="28"/>
            <w:szCs w:val="28"/>
            <w:lang w:val="en-US"/>
          </w:rPr>
          <w:t>item</w:t>
        </w:r>
        <w:r>
          <w:rPr>
            <w:rStyle w:val="a8"/>
            <w:rFonts w:ascii="Times New Roman" w:hAnsi="Times New Roman" w:cs="Times New Roman"/>
            <w:sz w:val="28"/>
            <w:szCs w:val="28"/>
          </w:rPr>
          <w:t>.</w:t>
        </w:r>
        <w:r>
          <w:rPr>
            <w:rStyle w:val="a8"/>
            <w:rFonts w:ascii="Times New Roman" w:hAnsi="Times New Roman" w:cs="Times New Roman"/>
            <w:sz w:val="28"/>
            <w:szCs w:val="28"/>
            <w:lang w:val="en-US"/>
          </w:rPr>
          <w:t>asp</w:t>
        </w:r>
        <w:r>
          <w:rPr>
            <w:rStyle w:val="a8"/>
            <w:rFonts w:ascii="Times New Roman" w:hAnsi="Times New Roman" w:cs="Times New Roman"/>
            <w:sz w:val="28"/>
            <w:szCs w:val="28"/>
          </w:rPr>
          <w:t>?</w:t>
        </w:r>
        <w:r>
          <w:rPr>
            <w:rStyle w:val="a8"/>
            <w:rFonts w:ascii="Times New Roman" w:hAnsi="Times New Roman" w:cs="Times New Roman"/>
            <w:sz w:val="28"/>
            <w:szCs w:val="28"/>
            <w:lang w:val="en-US"/>
          </w:rPr>
          <w:t>id</w:t>
        </w:r>
        <w:r>
          <w:rPr>
            <w:rStyle w:val="a8"/>
            <w:rFonts w:ascii="Times New Roman" w:hAnsi="Times New Roman" w:cs="Times New Roman"/>
            <w:sz w:val="28"/>
            <w:szCs w:val="28"/>
          </w:rPr>
          <w:t>=25057561&amp;</w:t>
        </w:r>
      </w:hyperlink>
      <w:r>
        <w:rPr>
          <w:rFonts w:ascii="Times New Roman" w:hAnsi="Times New Roman" w:cs="Times New Roman"/>
          <w:sz w:val="28"/>
          <w:szCs w:val="28"/>
        </w:rPr>
        <w:t xml:space="preserve"> (дата звернення: 01.02.2021).</w:t>
      </w:r>
    </w:p>
    <w:p w:rsidR="00346AC2" w:rsidRPr="00346AC2" w:rsidRDefault="00346AC2" w:rsidP="00346AC2">
      <w:pPr>
        <w:pStyle w:val="a6"/>
        <w:widowControl w:val="0"/>
        <w:tabs>
          <w:tab w:val="left" w:pos="709"/>
        </w:tabs>
        <w:autoSpaceDE w:val="0"/>
        <w:autoSpaceDN w:val="0"/>
        <w:spacing w:after="0" w:line="360" w:lineRule="auto"/>
        <w:ind w:left="0" w:firstLine="851"/>
        <w:jc w:val="both"/>
        <w:rPr>
          <w:rFonts w:ascii="Times New Roman" w:hAnsi="Times New Roman"/>
          <w:sz w:val="28"/>
          <w:szCs w:val="28"/>
          <w:lang w:val="en-US"/>
        </w:rPr>
      </w:pPr>
      <w:r>
        <w:rPr>
          <w:rFonts w:ascii="Times New Roman" w:hAnsi="Times New Roman"/>
          <w:sz w:val="28"/>
          <w:szCs w:val="28"/>
          <w:lang w:val="uk-UA"/>
        </w:rPr>
        <w:t xml:space="preserve">45. </w:t>
      </w:r>
      <w:r>
        <w:rPr>
          <w:rFonts w:ascii="Times New Roman" w:hAnsi="Times New Roman"/>
          <w:sz w:val="28"/>
          <w:szCs w:val="28"/>
        </w:rPr>
        <w:t>Фришман И. И. Методика работы педагога дополнительного</w:t>
      </w:r>
      <w:r>
        <w:rPr>
          <w:rFonts w:ascii="Times New Roman" w:hAnsi="Times New Roman"/>
          <w:spacing w:val="-4"/>
          <w:sz w:val="28"/>
          <w:szCs w:val="28"/>
        </w:rPr>
        <w:t xml:space="preserve"> </w:t>
      </w:r>
      <w:r>
        <w:rPr>
          <w:rFonts w:ascii="Times New Roman" w:hAnsi="Times New Roman"/>
          <w:sz w:val="28"/>
          <w:szCs w:val="28"/>
        </w:rPr>
        <w:t>образования:</w:t>
      </w:r>
      <w:r>
        <w:rPr>
          <w:rFonts w:ascii="Times New Roman" w:hAnsi="Times New Roman"/>
          <w:sz w:val="28"/>
          <w:szCs w:val="28"/>
          <w:lang w:val="uk-UA"/>
        </w:rPr>
        <w:t xml:space="preserve"> у</w:t>
      </w:r>
      <w:r>
        <w:rPr>
          <w:rFonts w:ascii="Times New Roman" w:hAnsi="Times New Roman"/>
          <w:sz w:val="28"/>
          <w:szCs w:val="28"/>
        </w:rPr>
        <w:t>чебное пособие. Москва</w:t>
      </w:r>
      <w:r w:rsidRPr="00346AC2">
        <w:rPr>
          <w:rFonts w:ascii="Times New Roman" w:hAnsi="Times New Roman"/>
          <w:sz w:val="28"/>
          <w:szCs w:val="28"/>
          <w:lang w:val="en-US"/>
        </w:rPr>
        <w:t xml:space="preserve">: ACADEMA, 2001. 158 </w:t>
      </w:r>
      <w:r>
        <w:rPr>
          <w:rFonts w:ascii="Times New Roman" w:hAnsi="Times New Roman"/>
          <w:sz w:val="28"/>
          <w:szCs w:val="28"/>
        </w:rPr>
        <w:t>с</w:t>
      </w:r>
      <w:r w:rsidRPr="00346AC2">
        <w:rPr>
          <w:rFonts w:ascii="Times New Roman" w:hAnsi="Times New Roman"/>
          <w:sz w:val="28"/>
          <w:szCs w:val="28"/>
          <w:lang w:val="en-US"/>
        </w:rPr>
        <w:t>.</w:t>
      </w:r>
    </w:p>
    <w:p w:rsidR="00346AC2" w:rsidRDefault="00346AC2" w:rsidP="00346AC2">
      <w:pPr>
        <w:ind w:firstLine="851"/>
        <w:rPr>
          <w:rFonts w:ascii="Times New Roman" w:hAnsi="Times New Roman" w:cs="Times New Roman"/>
          <w:sz w:val="28"/>
          <w:szCs w:val="28"/>
        </w:rPr>
      </w:pPr>
      <w:r>
        <w:rPr>
          <w:rFonts w:ascii="Times New Roman" w:hAnsi="Times New Roman" w:cs="Times New Roman"/>
          <w:sz w:val="28"/>
          <w:szCs w:val="28"/>
          <w:lang w:val="en-US"/>
        </w:rPr>
        <w:t xml:space="preserve">46. Bruner, J. Actual Minds. Possible Worlds. Cambridge, MA: Harvard University Press, 1986. </w:t>
      </w:r>
      <w:r>
        <w:rPr>
          <w:rFonts w:ascii="Times New Roman" w:hAnsi="Times New Roman" w:cs="Times New Roman"/>
          <w:sz w:val="28"/>
          <w:szCs w:val="28"/>
          <w:lang w:val="ru-RU"/>
        </w:rPr>
        <w:t xml:space="preserve">201 </w:t>
      </w:r>
      <w:r>
        <w:rPr>
          <w:rFonts w:ascii="Times New Roman" w:hAnsi="Times New Roman" w:cs="Times New Roman"/>
          <w:sz w:val="28"/>
          <w:szCs w:val="28"/>
          <w:lang w:val="en-US"/>
        </w:rPr>
        <w:t>p</w:t>
      </w:r>
      <w:r>
        <w:rPr>
          <w:rFonts w:ascii="Times New Roman" w:hAnsi="Times New Roman" w:cs="Times New Roman"/>
          <w:sz w:val="28"/>
          <w:szCs w:val="28"/>
          <w:lang w:val="ru-RU"/>
        </w:rPr>
        <w:t>.</w:t>
      </w:r>
    </w:p>
    <w:p w:rsidR="00346AC2" w:rsidRDefault="00346AC2">
      <w:pPr>
        <w:spacing w:after="200" w:line="276" w:lineRule="auto"/>
        <w:jc w:val="left"/>
        <w:rPr>
          <w:rFonts w:ascii="Times New Roman" w:hAnsi="Times New Roman" w:cs="Times New Roman"/>
          <w:bCs/>
          <w:spacing w:val="-20"/>
          <w:sz w:val="28"/>
          <w:szCs w:val="28"/>
        </w:rPr>
      </w:pPr>
      <w:bookmarkStart w:id="0" w:name="_GoBack"/>
      <w:bookmarkEnd w:id="0"/>
    </w:p>
    <w:p w:rsidR="00346AC2" w:rsidRDefault="00346AC2">
      <w:pPr>
        <w:spacing w:after="200" w:line="276" w:lineRule="auto"/>
        <w:jc w:val="left"/>
        <w:rPr>
          <w:rFonts w:ascii="Times New Roman" w:hAnsi="Times New Roman" w:cs="Times New Roman"/>
          <w:bCs/>
          <w:spacing w:val="-20"/>
          <w:sz w:val="28"/>
          <w:szCs w:val="28"/>
        </w:rPr>
      </w:pPr>
      <w:r>
        <w:rPr>
          <w:rFonts w:ascii="Times New Roman" w:hAnsi="Times New Roman" w:cs="Times New Roman"/>
          <w:bCs/>
          <w:spacing w:val="-20"/>
          <w:sz w:val="28"/>
          <w:szCs w:val="28"/>
        </w:rPr>
        <w:br w:type="page"/>
      </w:r>
    </w:p>
    <w:p w:rsidR="00430A24" w:rsidRDefault="00430A24" w:rsidP="004B2EA7">
      <w:pPr>
        <w:shd w:val="clear" w:color="auto" w:fill="FFFFFF"/>
        <w:ind w:firstLine="900"/>
        <w:rPr>
          <w:rFonts w:ascii="Times New Roman" w:hAnsi="Times New Roman" w:cs="Times New Roman"/>
          <w:bCs/>
          <w:spacing w:val="-20"/>
          <w:sz w:val="28"/>
          <w:szCs w:val="28"/>
        </w:rPr>
      </w:pPr>
    </w:p>
    <w:p w:rsidR="00430A24" w:rsidRDefault="00430A24">
      <w:pPr>
        <w:spacing w:after="200" w:line="276" w:lineRule="auto"/>
        <w:jc w:val="left"/>
        <w:rPr>
          <w:rFonts w:ascii="Times New Roman" w:hAnsi="Times New Roman" w:cs="Times New Roman"/>
          <w:bCs/>
          <w:spacing w:val="-20"/>
          <w:sz w:val="28"/>
          <w:szCs w:val="28"/>
        </w:rPr>
      </w:pPr>
    </w:p>
    <w:p w:rsidR="00430A24" w:rsidRDefault="00430A24">
      <w:pPr>
        <w:spacing w:after="200" w:line="276" w:lineRule="auto"/>
        <w:jc w:val="left"/>
        <w:rPr>
          <w:rFonts w:ascii="Times New Roman" w:hAnsi="Times New Roman" w:cs="Times New Roman"/>
          <w:bCs/>
          <w:spacing w:val="-20"/>
          <w:sz w:val="28"/>
          <w:szCs w:val="28"/>
        </w:rPr>
      </w:pPr>
    </w:p>
    <w:p w:rsidR="00430A24" w:rsidRDefault="00430A24">
      <w:pPr>
        <w:spacing w:after="200" w:line="276" w:lineRule="auto"/>
        <w:jc w:val="left"/>
        <w:rPr>
          <w:rFonts w:ascii="Times New Roman" w:hAnsi="Times New Roman" w:cs="Times New Roman"/>
          <w:bCs/>
          <w:spacing w:val="-20"/>
          <w:sz w:val="28"/>
          <w:szCs w:val="28"/>
        </w:rPr>
      </w:pPr>
      <w:r>
        <w:rPr>
          <w:rFonts w:ascii="Times New Roman" w:hAnsi="Times New Roman" w:cs="Times New Roman"/>
          <w:bCs/>
          <w:noProof/>
          <w:spacing w:val="-20"/>
          <w:sz w:val="28"/>
          <w:szCs w:val="28"/>
        </w:rPr>
        <w:drawing>
          <wp:anchor distT="0" distB="0" distL="114300" distR="114300" simplePos="0" relativeHeight="251658240" behindDoc="0" locked="0" layoutInCell="1" allowOverlap="1">
            <wp:simplePos x="0" y="0"/>
            <wp:positionH relativeFrom="column">
              <wp:posOffset>-358775</wp:posOffset>
            </wp:positionH>
            <wp:positionV relativeFrom="paragraph">
              <wp:posOffset>6210300</wp:posOffset>
            </wp:positionV>
            <wp:extent cx="6115050" cy="8382000"/>
            <wp:effectExtent l="0" t="0" r="0" b="0"/>
            <wp:wrapThrough wrapText="bothSides">
              <wp:wrapPolygon edited="0">
                <wp:start x="0" y="0"/>
                <wp:lineTo x="0" y="21551"/>
                <wp:lineTo x="21533" y="21551"/>
                <wp:lineTo x="21533" y="0"/>
                <wp:lineTo x="0" y="0"/>
              </wp:wrapPolygon>
            </wp:wrapThrough>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6115050" cy="83820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hAnsi="Times New Roman" w:cs="Times New Roman"/>
          <w:bCs/>
          <w:spacing w:val="-20"/>
          <w:sz w:val="28"/>
          <w:szCs w:val="28"/>
        </w:rPr>
        <w:br w:type="page"/>
      </w:r>
    </w:p>
    <w:p w:rsidR="004B2EA7" w:rsidRPr="00040E7E" w:rsidRDefault="00430A24" w:rsidP="004B2EA7">
      <w:pPr>
        <w:shd w:val="clear" w:color="auto" w:fill="FFFFFF"/>
        <w:ind w:firstLine="900"/>
        <w:rPr>
          <w:rFonts w:ascii="Times New Roman" w:hAnsi="Times New Roman" w:cs="Times New Roman"/>
          <w:bCs/>
          <w:spacing w:val="-20"/>
          <w:sz w:val="28"/>
          <w:szCs w:val="28"/>
        </w:rPr>
      </w:pPr>
      <w:r>
        <w:rPr>
          <w:rFonts w:ascii="Times New Roman" w:hAnsi="Times New Roman" w:cs="Times New Roman"/>
          <w:bCs/>
          <w:noProof/>
          <w:spacing w:val="-20"/>
          <w:sz w:val="28"/>
          <w:szCs w:val="28"/>
        </w:rPr>
        <w:lastRenderedPageBreak/>
        <w:drawing>
          <wp:anchor distT="0" distB="0" distL="114300" distR="114300" simplePos="0" relativeHeight="251659264" behindDoc="0" locked="0" layoutInCell="1" allowOverlap="1">
            <wp:simplePos x="0" y="0"/>
            <wp:positionH relativeFrom="column">
              <wp:posOffset>3175</wp:posOffset>
            </wp:positionH>
            <wp:positionV relativeFrom="paragraph">
              <wp:posOffset>47625</wp:posOffset>
            </wp:positionV>
            <wp:extent cx="6115050" cy="8391525"/>
            <wp:effectExtent l="0" t="0" r="0" b="0"/>
            <wp:wrapThrough wrapText="bothSides">
              <wp:wrapPolygon edited="0">
                <wp:start x="0" y="0"/>
                <wp:lineTo x="0" y="21575"/>
                <wp:lineTo x="21533" y="21575"/>
                <wp:lineTo x="21533" y="0"/>
                <wp:lineTo x="0" y="0"/>
              </wp:wrapPolygon>
            </wp:wrapThrough>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6115050" cy="8391525"/>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4B2EA7" w:rsidRPr="00040E7E" w:rsidSect="00A0796F">
      <w:headerReference w:type="default" r:id="rId31"/>
      <w:pgSz w:w="11906" w:h="16838"/>
      <w:pgMar w:top="1134" w:right="567" w:bottom="1134" w:left="1701" w:header="709" w:footer="709"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FE69C3" w:rsidRDefault="00FE69C3" w:rsidP="00A0796F">
      <w:pPr>
        <w:spacing w:line="240" w:lineRule="auto"/>
      </w:pPr>
      <w:r>
        <w:separator/>
      </w:r>
    </w:p>
  </w:endnote>
  <w:endnote w:type="continuationSeparator" w:id="0">
    <w:p w:rsidR="00FE69C3" w:rsidRDefault="00FE69C3" w:rsidP="00A0796F">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Bookman Old Style">
    <w:panose1 w:val="02050604050505020204"/>
    <w:charset w:val="CC"/>
    <w:family w:val="roman"/>
    <w:pitch w:val="variable"/>
    <w:sig w:usb0="00000287" w:usb1="00000000" w:usb2="00000000" w:usb3="00000000" w:csb0="0000009F" w:csb1="00000000"/>
  </w:font>
  <w:font w:name="Andale Sans UI">
    <w:altName w:val="Times New Roman"/>
    <w:charset w:val="00"/>
    <w:family w:val="auto"/>
    <w:pitch w:val="variable"/>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FE69C3" w:rsidRDefault="00FE69C3" w:rsidP="00A0796F">
      <w:pPr>
        <w:spacing w:line="240" w:lineRule="auto"/>
      </w:pPr>
      <w:r>
        <w:separator/>
      </w:r>
    </w:p>
  </w:footnote>
  <w:footnote w:type="continuationSeparator" w:id="0">
    <w:p w:rsidR="00FE69C3" w:rsidRDefault="00FE69C3" w:rsidP="00A0796F">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72532519"/>
      <w:docPartObj>
        <w:docPartGallery w:val="Page Numbers (Top of Page)"/>
        <w:docPartUnique/>
      </w:docPartObj>
    </w:sdtPr>
    <w:sdtEndPr/>
    <w:sdtContent>
      <w:p w:rsidR="00F56705" w:rsidRDefault="00F760E5">
        <w:pPr>
          <w:pStyle w:val="af3"/>
          <w:jc w:val="right"/>
        </w:pPr>
        <w:r>
          <w:fldChar w:fldCharType="begin"/>
        </w:r>
        <w:r>
          <w:instrText xml:space="preserve"> PAGE   \* MERGEFORMAT </w:instrText>
        </w:r>
        <w:r>
          <w:fldChar w:fldCharType="separate"/>
        </w:r>
        <w:r w:rsidR="00570BCE">
          <w:rPr>
            <w:noProof/>
          </w:rPr>
          <w:t>23</w:t>
        </w:r>
        <w:r>
          <w:rPr>
            <w:noProof/>
          </w:rPr>
          <w:fldChar w:fldCharType="end"/>
        </w:r>
      </w:p>
    </w:sdtContent>
  </w:sdt>
  <w:p w:rsidR="00F56705" w:rsidRDefault="00F56705">
    <w:pPr>
      <w:pStyle w:val="af3"/>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6"/>
    <w:multiLevelType w:val="hybridMultilevel"/>
    <w:tmpl w:val="1BEFD79E"/>
    <w:lvl w:ilvl="0" w:tplc="FFFFFFFF">
      <w:start w:val="1"/>
      <w:numFmt w:val="bullet"/>
      <w:lvlText w:val="і"/>
      <w:lvlJc w:val="left"/>
    </w:lvl>
    <w:lvl w:ilvl="1" w:tplc="FFFFFFFF">
      <w:start w:val="1"/>
      <w:numFmt w:val="decimal"/>
      <w:lvlText w:val="%2."/>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 w15:restartNumberingAfterBreak="0">
    <w:nsid w:val="00000007"/>
    <w:multiLevelType w:val="hybridMultilevel"/>
    <w:tmpl w:val="41A7C4C8"/>
    <w:lvl w:ilvl="0" w:tplc="FFFFFFFF">
      <w:start w:val="1"/>
      <w:numFmt w:val="bullet"/>
      <w:lvlText w:val="і"/>
      <w:lvlJc w:val="left"/>
    </w:lvl>
    <w:lvl w:ilvl="1" w:tplc="FFFFFFFF">
      <w:start w:val="9"/>
      <w:numFmt w:val="decimal"/>
      <w:lvlText w:val="%2."/>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 w15:restartNumberingAfterBreak="0">
    <w:nsid w:val="00000008"/>
    <w:multiLevelType w:val="hybridMultilevel"/>
    <w:tmpl w:val="6B68079A"/>
    <w:lvl w:ilvl="0" w:tplc="FFFFFFFF">
      <w:start w:val="1"/>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 w15:restartNumberingAfterBreak="0">
    <w:nsid w:val="00000009"/>
    <w:multiLevelType w:val="hybridMultilevel"/>
    <w:tmpl w:val="4E6AFB66"/>
    <w:lvl w:ilvl="0" w:tplc="FFFFFFFF">
      <w:start w:val="1"/>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 w15:restartNumberingAfterBreak="0">
    <w:nsid w:val="0000000B"/>
    <w:multiLevelType w:val="hybridMultilevel"/>
    <w:tmpl w:val="519B500C"/>
    <w:lvl w:ilvl="0" w:tplc="FFFFFFFF">
      <w:start w:val="6"/>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 w15:restartNumberingAfterBreak="0">
    <w:nsid w:val="0000000C"/>
    <w:multiLevelType w:val="hybridMultilevel"/>
    <w:tmpl w:val="431BD7B6"/>
    <w:lvl w:ilvl="0" w:tplc="FFFFFFFF">
      <w:start w:val="1"/>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6" w15:restartNumberingAfterBreak="0">
    <w:nsid w:val="00000011"/>
    <w:multiLevelType w:val="hybridMultilevel"/>
    <w:tmpl w:val="436C6124"/>
    <w:lvl w:ilvl="0" w:tplc="FFFFFFFF">
      <w:start w:val="1"/>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7" w15:restartNumberingAfterBreak="0">
    <w:nsid w:val="00000013"/>
    <w:multiLevelType w:val="hybridMultilevel"/>
    <w:tmpl w:val="333AB104"/>
    <w:lvl w:ilvl="0" w:tplc="FFFFFFFF">
      <w:start w:val="13"/>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8" w15:restartNumberingAfterBreak="0">
    <w:nsid w:val="00000014"/>
    <w:multiLevelType w:val="hybridMultilevel"/>
    <w:tmpl w:val="721DA316"/>
    <w:lvl w:ilvl="0" w:tplc="FFFFFFFF">
      <w:start w:val="6"/>
      <w:numFmt w:val="upp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9" w15:restartNumberingAfterBreak="0">
    <w:nsid w:val="00000015"/>
    <w:multiLevelType w:val="hybridMultilevel"/>
    <w:tmpl w:val="2443A858"/>
    <w:lvl w:ilvl="0" w:tplc="FFFFFFFF">
      <w:start w:val="1"/>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0" w15:restartNumberingAfterBreak="0">
    <w:nsid w:val="00000016"/>
    <w:multiLevelType w:val="hybridMultilevel"/>
    <w:tmpl w:val="2D1D5AE8"/>
    <w:lvl w:ilvl="0" w:tplc="FFFFFFFF">
      <w:start w:val="1"/>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1" w15:restartNumberingAfterBreak="0">
    <w:nsid w:val="00000017"/>
    <w:multiLevelType w:val="hybridMultilevel"/>
    <w:tmpl w:val="6763845E"/>
    <w:lvl w:ilvl="0" w:tplc="FFFFFFFF">
      <w:start w:val="1"/>
      <w:numFmt w:val="bullet"/>
      <w:lvlText w:val="А"/>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2" w15:restartNumberingAfterBreak="0">
    <w:nsid w:val="0FCD4B44"/>
    <w:multiLevelType w:val="hybridMultilevel"/>
    <w:tmpl w:val="6F14CAB0"/>
    <w:lvl w:ilvl="0" w:tplc="04190001">
      <w:start w:val="1"/>
      <w:numFmt w:val="bullet"/>
      <w:lvlText w:val=""/>
      <w:lvlJc w:val="left"/>
      <w:pPr>
        <w:tabs>
          <w:tab w:val="num" w:pos="1620"/>
        </w:tabs>
        <w:ind w:left="1620" w:hanging="360"/>
      </w:pPr>
      <w:rPr>
        <w:rFonts w:ascii="Symbol" w:hAnsi="Symbol" w:hint="default"/>
      </w:rPr>
    </w:lvl>
    <w:lvl w:ilvl="1" w:tplc="04190003" w:tentative="1">
      <w:start w:val="1"/>
      <w:numFmt w:val="bullet"/>
      <w:lvlText w:val="o"/>
      <w:lvlJc w:val="left"/>
      <w:pPr>
        <w:tabs>
          <w:tab w:val="num" w:pos="2340"/>
        </w:tabs>
        <w:ind w:left="2340" w:hanging="360"/>
      </w:pPr>
      <w:rPr>
        <w:rFonts w:ascii="Courier New" w:hAnsi="Courier New" w:cs="Courier New" w:hint="default"/>
      </w:rPr>
    </w:lvl>
    <w:lvl w:ilvl="2" w:tplc="04190005" w:tentative="1">
      <w:start w:val="1"/>
      <w:numFmt w:val="bullet"/>
      <w:lvlText w:val=""/>
      <w:lvlJc w:val="left"/>
      <w:pPr>
        <w:tabs>
          <w:tab w:val="num" w:pos="3060"/>
        </w:tabs>
        <w:ind w:left="3060" w:hanging="360"/>
      </w:pPr>
      <w:rPr>
        <w:rFonts w:ascii="Wingdings" w:hAnsi="Wingdings" w:hint="default"/>
      </w:rPr>
    </w:lvl>
    <w:lvl w:ilvl="3" w:tplc="04190001" w:tentative="1">
      <w:start w:val="1"/>
      <w:numFmt w:val="bullet"/>
      <w:lvlText w:val=""/>
      <w:lvlJc w:val="left"/>
      <w:pPr>
        <w:tabs>
          <w:tab w:val="num" w:pos="3780"/>
        </w:tabs>
        <w:ind w:left="3780" w:hanging="360"/>
      </w:pPr>
      <w:rPr>
        <w:rFonts w:ascii="Symbol" w:hAnsi="Symbol" w:hint="default"/>
      </w:rPr>
    </w:lvl>
    <w:lvl w:ilvl="4" w:tplc="04190003" w:tentative="1">
      <w:start w:val="1"/>
      <w:numFmt w:val="bullet"/>
      <w:lvlText w:val="o"/>
      <w:lvlJc w:val="left"/>
      <w:pPr>
        <w:tabs>
          <w:tab w:val="num" w:pos="4500"/>
        </w:tabs>
        <w:ind w:left="4500" w:hanging="360"/>
      </w:pPr>
      <w:rPr>
        <w:rFonts w:ascii="Courier New" w:hAnsi="Courier New" w:cs="Courier New" w:hint="default"/>
      </w:rPr>
    </w:lvl>
    <w:lvl w:ilvl="5" w:tplc="04190005" w:tentative="1">
      <w:start w:val="1"/>
      <w:numFmt w:val="bullet"/>
      <w:lvlText w:val=""/>
      <w:lvlJc w:val="left"/>
      <w:pPr>
        <w:tabs>
          <w:tab w:val="num" w:pos="5220"/>
        </w:tabs>
        <w:ind w:left="5220" w:hanging="360"/>
      </w:pPr>
      <w:rPr>
        <w:rFonts w:ascii="Wingdings" w:hAnsi="Wingdings" w:hint="default"/>
      </w:rPr>
    </w:lvl>
    <w:lvl w:ilvl="6" w:tplc="04190001" w:tentative="1">
      <w:start w:val="1"/>
      <w:numFmt w:val="bullet"/>
      <w:lvlText w:val=""/>
      <w:lvlJc w:val="left"/>
      <w:pPr>
        <w:tabs>
          <w:tab w:val="num" w:pos="5940"/>
        </w:tabs>
        <w:ind w:left="5940" w:hanging="360"/>
      </w:pPr>
      <w:rPr>
        <w:rFonts w:ascii="Symbol" w:hAnsi="Symbol" w:hint="default"/>
      </w:rPr>
    </w:lvl>
    <w:lvl w:ilvl="7" w:tplc="04190003" w:tentative="1">
      <w:start w:val="1"/>
      <w:numFmt w:val="bullet"/>
      <w:lvlText w:val="o"/>
      <w:lvlJc w:val="left"/>
      <w:pPr>
        <w:tabs>
          <w:tab w:val="num" w:pos="6660"/>
        </w:tabs>
        <w:ind w:left="6660" w:hanging="360"/>
      </w:pPr>
      <w:rPr>
        <w:rFonts w:ascii="Courier New" w:hAnsi="Courier New" w:cs="Courier New" w:hint="default"/>
      </w:rPr>
    </w:lvl>
    <w:lvl w:ilvl="8" w:tplc="04190005" w:tentative="1">
      <w:start w:val="1"/>
      <w:numFmt w:val="bullet"/>
      <w:lvlText w:val=""/>
      <w:lvlJc w:val="left"/>
      <w:pPr>
        <w:tabs>
          <w:tab w:val="num" w:pos="7380"/>
        </w:tabs>
        <w:ind w:left="7380" w:hanging="360"/>
      </w:pPr>
      <w:rPr>
        <w:rFonts w:ascii="Wingdings" w:hAnsi="Wingdings" w:hint="default"/>
      </w:rPr>
    </w:lvl>
  </w:abstractNum>
  <w:abstractNum w:abstractNumId="13" w15:restartNumberingAfterBreak="0">
    <w:nsid w:val="180D6D8E"/>
    <w:multiLevelType w:val="hybridMultilevel"/>
    <w:tmpl w:val="382C4E4E"/>
    <w:lvl w:ilvl="0" w:tplc="7E82B6D2">
      <w:start w:val="1"/>
      <w:numFmt w:val="decimal"/>
      <w:lvlText w:val="%1."/>
      <w:lvlJc w:val="left"/>
      <w:pPr>
        <w:ind w:left="1069" w:hanging="360"/>
      </w:pPr>
      <w:rPr>
        <w:rFonts w:hint="default"/>
      </w:rPr>
    </w:lvl>
    <w:lvl w:ilvl="1" w:tplc="04220019" w:tentative="1">
      <w:start w:val="1"/>
      <w:numFmt w:val="lowerLetter"/>
      <w:lvlText w:val="%2."/>
      <w:lvlJc w:val="left"/>
      <w:pPr>
        <w:ind w:left="1789" w:hanging="360"/>
      </w:pPr>
    </w:lvl>
    <w:lvl w:ilvl="2" w:tplc="0422001B" w:tentative="1">
      <w:start w:val="1"/>
      <w:numFmt w:val="lowerRoman"/>
      <w:lvlText w:val="%3."/>
      <w:lvlJc w:val="right"/>
      <w:pPr>
        <w:ind w:left="2509" w:hanging="180"/>
      </w:pPr>
    </w:lvl>
    <w:lvl w:ilvl="3" w:tplc="0422000F" w:tentative="1">
      <w:start w:val="1"/>
      <w:numFmt w:val="decimal"/>
      <w:lvlText w:val="%4."/>
      <w:lvlJc w:val="left"/>
      <w:pPr>
        <w:ind w:left="3229" w:hanging="360"/>
      </w:pPr>
    </w:lvl>
    <w:lvl w:ilvl="4" w:tplc="04220019" w:tentative="1">
      <w:start w:val="1"/>
      <w:numFmt w:val="lowerLetter"/>
      <w:lvlText w:val="%5."/>
      <w:lvlJc w:val="left"/>
      <w:pPr>
        <w:ind w:left="3949" w:hanging="360"/>
      </w:pPr>
    </w:lvl>
    <w:lvl w:ilvl="5" w:tplc="0422001B" w:tentative="1">
      <w:start w:val="1"/>
      <w:numFmt w:val="lowerRoman"/>
      <w:lvlText w:val="%6."/>
      <w:lvlJc w:val="right"/>
      <w:pPr>
        <w:ind w:left="4669" w:hanging="180"/>
      </w:pPr>
    </w:lvl>
    <w:lvl w:ilvl="6" w:tplc="0422000F" w:tentative="1">
      <w:start w:val="1"/>
      <w:numFmt w:val="decimal"/>
      <w:lvlText w:val="%7."/>
      <w:lvlJc w:val="left"/>
      <w:pPr>
        <w:ind w:left="5389" w:hanging="360"/>
      </w:pPr>
    </w:lvl>
    <w:lvl w:ilvl="7" w:tplc="04220019" w:tentative="1">
      <w:start w:val="1"/>
      <w:numFmt w:val="lowerLetter"/>
      <w:lvlText w:val="%8."/>
      <w:lvlJc w:val="left"/>
      <w:pPr>
        <w:ind w:left="6109" w:hanging="360"/>
      </w:pPr>
    </w:lvl>
    <w:lvl w:ilvl="8" w:tplc="0422001B" w:tentative="1">
      <w:start w:val="1"/>
      <w:numFmt w:val="lowerRoman"/>
      <w:lvlText w:val="%9."/>
      <w:lvlJc w:val="right"/>
      <w:pPr>
        <w:ind w:left="6829" w:hanging="180"/>
      </w:pPr>
    </w:lvl>
  </w:abstractNum>
  <w:abstractNum w:abstractNumId="14" w15:restartNumberingAfterBreak="0">
    <w:nsid w:val="21FF7427"/>
    <w:multiLevelType w:val="multilevel"/>
    <w:tmpl w:val="51E665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22850050"/>
    <w:multiLevelType w:val="hybridMultilevel"/>
    <w:tmpl w:val="52725FC2"/>
    <w:lvl w:ilvl="0" w:tplc="04190001">
      <w:start w:val="1"/>
      <w:numFmt w:val="bullet"/>
      <w:lvlText w:val=""/>
      <w:lvlJc w:val="left"/>
      <w:pPr>
        <w:tabs>
          <w:tab w:val="num" w:pos="1620"/>
        </w:tabs>
        <w:ind w:left="1620" w:hanging="360"/>
      </w:pPr>
      <w:rPr>
        <w:rFonts w:ascii="Symbol" w:hAnsi="Symbol" w:hint="default"/>
      </w:rPr>
    </w:lvl>
    <w:lvl w:ilvl="1" w:tplc="04190003" w:tentative="1">
      <w:start w:val="1"/>
      <w:numFmt w:val="bullet"/>
      <w:lvlText w:val="o"/>
      <w:lvlJc w:val="left"/>
      <w:pPr>
        <w:tabs>
          <w:tab w:val="num" w:pos="2340"/>
        </w:tabs>
        <w:ind w:left="2340" w:hanging="360"/>
      </w:pPr>
      <w:rPr>
        <w:rFonts w:ascii="Courier New" w:hAnsi="Courier New" w:cs="Courier New" w:hint="default"/>
      </w:rPr>
    </w:lvl>
    <w:lvl w:ilvl="2" w:tplc="04190005" w:tentative="1">
      <w:start w:val="1"/>
      <w:numFmt w:val="bullet"/>
      <w:lvlText w:val=""/>
      <w:lvlJc w:val="left"/>
      <w:pPr>
        <w:tabs>
          <w:tab w:val="num" w:pos="3060"/>
        </w:tabs>
        <w:ind w:left="3060" w:hanging="360"/>
      </w:pPr>
      <w:rPr>
        <w:rFonts w:ascii="Wingdings" w:hAnsi="Wingdings" w:hint="default"/>
      </w:rPr>
    </w:lvl>
    <w:lvl w:ilvl="3" w:tplc="04190001" w:tentative="1">
      <w:start w:val="1"/>
      <w:numFmt w:val="bullet"/>
      <w:lvlText w:val=""/>
      <w:lvlJc w:val="left"/>
      <w:pPr>
        <w:tabs>
          <w:tab w:val="num" w:pos="3780"/>
        </w:tabs>
        <w:ind w:left="3780" w:hanging="360"/>
      </w:pPr>
      <w:rPr>
        <w:rFonts w:ascii="Symbol" w:hAnsi="Symbol" w:hint="default"/>
      </w:rPr>
    </w:lvl>
    <w:lvl w:ilvl="4" w:tplc="04190003" w:tentative="1">
      <w:start w:val="1"/>
      <w:numFmt w:val="bullet"/>
      <w:lvlText w:val="o"/>
      <w:lvlJc w:val="left"/>
      <w:pPr>
        <w:tabs>
          <w:tab w:val="num" w:pos="4500"/>
        </w:tabs>
        <w:ind w:left="4500" w:hanging="360"/>
      </w:pPr>
      <w:rPr>
        <w:rFonts w:ascii="Courier New" w:hAnsi="Courier New" w:cs="Courier New" w:hint="default"/>
      </w:rPr>
    </w:lvl>
    <w:lvl w:ilvl="5" w:tplc="04190005" w:tentative="1">
      <w:start w:val="1"/>
      <w:numFmt w:val="bullet"/>
      <w:lvlText w:val=""/>
      <w:lvlJc w:val="left"/>
      <w:pPr>
        <w:tabs>
          <w:tab w:val="num" w:pos="5220"/>
        </w:tabs>
        <w:ind w:left="5220" w:hanging="360"/>
      </w:pPr>
      <w:rPr>
        <w:rFonts w:ascii="Wingdings" w:hAnsi="Wingdings" w:hint="default"/>
      </w:rPr>
    </w:lvl>
    <w:lvl w:ilvl="6" w:tplc="04190001" w:tentative="1">
      <w:start w:val="1"/>
      <w:numFmt w:val="bullet"/>
      <w:lvlText w:val=""/>
      <w:lvlJc w:val="left"/>
      <w:pPr>
        <w:tabs>
          <w:tab w:val="num" w:pos="5940"/>
        </w:tabs>
        <w:ind w:left="5940" w:hanging="360"/>
      </w:pPr>
      <w:rPr>
        <w:rFonts w:ascii="Symbol" w:hAnsi="Symbol" w:hint="default"/>
      </w:rPr>
    </w:lvl>
    <w:lvl w:ilvl="7" w:tplc="04190003" w:tentative="1">
      <w:start w:val="1"/>
      <w:numFmt w:val="bullet"/>
      <w:lvlText w:val="o"/>
      <w:lvlJc w:val="left"/>
      <w:pPr>
        <w:tabs>
          <w:tab w:val="num" w:pos="6660"/>
        </w:tabs>
        <w:ind w:left="6660" w:hanging="360"/>
      </w:pPr>
      <w:rPr>
        <w:rFonts w:ascii="Courier New" w:hAnsi="Courier New" w:cs="Courier New" w:hint="default"/>
      </w:rPr>
    </w:lvl>
    <w:lvl w:ilvl="8" w:tplc="04190005" w:tentative="1">
      <w:start w:val="1"/>
      <w:numFmt w:val="bullet"/>
      <w:lvlText w:val=""/>
      <w:lvlJc w:val="left"/>
      <w:pPr>
        <w:tabs>
          <w:tab w:val="num" w:pos="7380"/>
        </w:tabs>
        <w:ind w:left="7380" w:hanging="360"/>
      </w:pPr>
      <w:rPr>
        <w:rFonts w:ascii="Wingdings" w:hAnsi="Wingdings" w:hint="default"/>
      </w:rPr>
    </w:lvl>
  </w:abstractNum>
  <w:abstractNum w:abstractNumId="16" w15:restartNumberingAfterBreak="0">
    <w:nsid w:val="25E56B8F"/>
    <w:multiLevelType w:val="hybridMultilevel"/>
    <w:tmpl w:val="36BE9274"/>
    <w:lvl w:ilvl="0" w:tplc="04190001">
      <w:start w:val="1"/>
      <w:numFmt w:val="bullet"/>
      <w:lvlText w:val=""/>
      <w:lvlJc w:val="left"/>
      <w:pPr>
        <w:tabs>
          <w:tab w:val="num" w:pos="1620"/>
        </w:tabs>
        <w:ind w:left="1620" w:hanging="360"/>
      </w:pPr>
      <w:rPr>
        <w:rFonts w:ascii="Symbol" w:hAnsi="Symbol" w:hint="default"/>
      </w:rPr>
    </w:lvl>
    <w:lvl w:ilvl="1" w:tplc="04190003" w:tentative="1">
      <w:start w:val="1"/>
      <w:numFmt w:val="bullet"/>
      <w:lvlText w:val="o"/>
      <w:lvlJc w:val="left"/>
      <w:pPr>
        <w:tabs>
          <w:tab w:val="num" w:pos="2340"/>
        </w:tabs>
        <w:ind w:left="2340" w:hanging="360"/>
      </w:pPr>
      <w:rPr>
        <w:rFonts w:ascii="Courier New" w:hAnsi="Courier New" w:cs="Courier New" w:hint="default"/>
      </w:rPr>
    </w:lvl>
    <w:lvl w:ilvl="2" w:tplc="04190005" w:tentative="1">
      <w:start w:val="1"/>
      <w:numFmt w:val="bullet"/>
      <w:lvlText w:val=""/>
      <w:lvlJc w:val="left"/>
      <w:pPr>
        <w:tabs>
          <w:tab w:val="num" w:pos="3060"/>
        </w:tabs>
        <w:ind w:left="3060" w:hanging="360"/>
      </w:pPr>
      <w:rPr>
        <w:rFonts w:ascii="Wingdings" w:hAnsi="Wingdings" w:hint="default"/>
      </w:rPr>
    </w:lvl>
    <w:lvl w:ilvl="3" w:tplc="04190001" w:tentative="1">
      <w:start w:val="1"/>
      <w:numFmt w:val="bullet"/>
      <w:lvlText w:val=""/>
      <w:lvlJc w:val="left"/>
      <w:pPr>
        <w:tabs>
          <w:tab w:val="num" w:pos="3780"/>
        </w:tabs>
        <w:ind w:left="3780" w:hanging="360"/>
      </w:pPr>
      <w:rPr>
        <w:rFonts w:ascii="Symbol" w:hAnsi="Symbol" w:hint="default"/>
      </w:rPr>
    </w:lvl>
    <w:lvl w:ilvl="4" w:tplc="04190003" w:tentative="1">
      <w:start w:val="1"/>
      <w:numFmt w:val="bullet"/>
      <w:lvlText w:val="o"/>
      <w:lvlJc w:val="left"/>
      <w:pPr>
        <w:tabs>
          <w:tab w:val="num" w:pos="4500"/>
        </w:tabs>
        <w:ind w:left="4500" w:hanging="360"/>
      </w:pPr>
      <w:rPr>
        <w:rFonts w:ascii="Courier New" w:hAnsi="Courier New" w:cs="Courier New" w:hint="default"/>
      </w:rPr>
    </w:lvl>
    <w:lvl w:ilvl="5" w:tplc="04190005" w:tentative="1">
      <w:start w:val="1"/>
      <w:numFmt w:val="bullet"/>
      <w:lvlText w:val=""/>
      <w:lvlJc w:val="left"/>
      <w:pPr>
        <w:tabs>
          <w:tab w:val="num" w:pos="5220"/>
        </w:tabs>
        <w:ind w:left="5220" w:hanging="360"/>
      </w:pPr>
      <w:rPr>
        <w:rFonts w:ascii="Wingdings" w:hAnsi="Wingdings" w:hint="default"/>
      </w:rPr>
    </w:lvl>
    <w:lvl w:ilvl="6" w:tplc="04190001" w:tentative="1">
      <w:start w:val="1"/>
      <w:numFmt w:val="bullet"/>
      <w:lvlText w:val=""/>
      <w:lvlJc w:val="left"/>
      <w:pPr>
        <w:tabs>
          <w:tab w:val="num" w:pos="5940"/>
        </w:tabs>
        <w:ind w:left="5940" w:hanging="360"/>
      </w:pPr>
      <w:rPr>
        <w:rFonts w:ascii="Symbol" w:hAnsi="Symbol" w:hint="default"/>
      </w:rPr>
    </w:lvl>
    <w:lvl w:ilvl="7" w:tplc="04190003" w:tentative="1">
      <w:start w:val="1"/>
      <w:numFmt w:val="bullet"/>
      <w:lvlText w:val="o"/>
      <w:lvlJc w:val="left"/>
      <w:pPr>
        <w:tabs>
          <w:tab w:val="num" w:pos="6660"/>
        </w:tabs>
        <w:ind w:left="6660" w:hanging="360"/>
      </w:pPr>
      <w:rPr>
        <w:rFonts w:ascii="Courier New" w:hAnsi="Courier New" w:cs="Courier New" w:hint="default"/>
      </w:rPr>
    </w:lvl>
    <w:lvl w:ilvl="8" w:tplc="04190005" w:tentative="1">
      <w:start w:val="1"/>
      <w:numFmt w:val="bullet"/>
      <w:lvlText w:val=""/>
      <w:lvlJc w:val="left"/>
      <w:pPr>
        <w:tabs>
          <w:tab w:val="num" w:pos="7380"/>
        </w:tabs>
        <w:ind w:left="7380" w:hanging="360"/>
      </w:pPr>
      <w:rPr>
        <w:rFonts w:ascii="Wingdings" w:hAnsi="Wingdings" w:hint="default"/>
      </w:rPr>
    </w:lvl>
  </w:abstractNum>
  <w:abstractNum w:abstractNumId="17" w15:restartNumberingAfterBreak="0">
    <w:nsid w:val="39E83327"/>
    <w:multiLevelType w:val="hybridMultilevel"/>
    <w:tmpl w:val="204A1EB8"/>
    <w:lvl w:ilvl="0" w:tplc="10E8D7DA">
      <w:start w:val="1"/>
      <w:numFmt w:val="bullet"/>
      <w:lvlText w:val=""/>
      <w:lvlJc w:val="left"/>
      <w:pPr>
        <w:tabs>
          <w:tab w:val="num" w:pos="1620"/>
        </w:tabs>
        <w:ind w:left="1620"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18" w15:restartNumberingAfterBreak="0">
    <w:nsid w:val="3CBF23F7"/>
    <w:multiLevelType w:val="hybridMultilevel"/>
    <w:tmpl w:val="CC546B32"/>
    <w:lvl w:ilvl="0" w:tplc="C15EE8FA">
      <w:start w:val="1"/>
      <w:numFmt w:val="decimal"/>
      <w:lvlText w:val="%1."/>
      <w:lvlJc w:val="left"/>
      <w:pPr>
        <w:ind w:left="945" w:hanging="284"/>
        <w:jc w:val="left"/>
      </w:pPr>
      <w:rPr>
        <w:rFonts w:ascii="Times New Roman" w:eastAsia="Times New Roman" w:hAnsi="Times New Roman" w:cs="Times New Roman" w:hint="default"/>
        <w:w w:val="100"/>
        <w:sz w:val="28"/>
        <w:szCs w:val="28"/>
        <w:lang w:val="uk-UA" w:eastAsia="uk-UA" w:bidi="uk-UA"/>
      </w:rPr>
    </w:lvl>
    <w:lvl w:ilvl="1" w:tplc="4C78F1D2">
      <w:start w:val="1"/>
      <w:numFmt w:val="decimal"/>
      <w:lvlText w:val="%2."/>
      <w:lvlJc w:val="left"/>
      <w:pPr>
        <w:ind w:left="1650" w:hanging="281"/>
        <w:jc w:val="left"/>
      </w:pPr>
      <w:rPr>
        <w:rFonts w:ascii="Times New Roman" w:eastAsia="Times New Roman" w:hAnsi="Times New Roman" w:cs="Times New Roman" w:hint="default"/>
        <w:b/>
        <w:bCs/>
        <w:w w:val="100"/>
        <w:sz w:val="28"/>
        <w:szCs w:val="28"/>
        <w:lang w:val="uk-UA" w:eastAsia="uk-UA" w:bidi="uk-UA"/>
      </w:rPr>
    </w:lvl>
    <w:lvl w:ilvl="2" w:tplc="B20E7AEA">
      <w:numFmt w:val="bullet"/>
      <w:lvlText w:val="•"/>
      <w:lvlJc w:val="left"/>
      <w:pPr>
        <w:ind w:left="2649" w:hanging="281"/>
      </w:pPr>
      <w:rPr>
        <w:rFonts w:hint="default"/>
        <w:lang w:val="uk-UA" w:eastAsia="uk-UA" w:bidi="uk-UA"/>
      </w:rPr>
    </w:lvl>
    <w:lvl w:ilvl="3" w:tplc="E0327CB6">
      <w:numFmt w:val="bullet"/>
      <w:lvlText w:val="•"/>
      <w:lvlJc w:val="left"/>
      <w:pPr>
        <w:ind w:left="3639" w:hanging="281"/>
      </w:pPr>
      <w:rPr>
        <w:rFonts w:hint="default"/>
        <w:lang w:val="uk-UA" w:eastAsia="uk-UA" w:bidi="uk-UA"/>
      </w:rPr>
    </w:lvl>
    <w:lvl w:ilvl="4" w:tplc="B2F0296E">
      <w:numFmt w:val="bullet"/>
      <w:lvlText w:val="•"/>
      <w:lvlJc w:val="left"/>
      <w:pPr>
        <w:ind w:left="4628" w:hanging="281"/>
      </w:pPr>
      <w:rPr>
        <w:rFonts w:hint="default"/>
        <w:lang w:val="uk-UA" w:eastAsia="uk-UA" w:bidi="uk-UA"/>
      </w:rPr>
    </w:lvl>
    <w:lvl w:ilvl="5" w:tplc="D2548CBE">
      <w:numFmt w:val="bullet"/>
      <w:lvlText w:val="•"/>
      <w:lvlJc w:val="left"/>
      <w:pPr>
        <w:ind w:left="5618" w:hanging="281"/>
      </w:pPr>
      <w:rPr>
        <w:rFonts w:hint="default"/>
        <w:lang w:val="uk-UA" w:eastAsia="uk-UA" w:bidi="uk-UA"/>
      </w:rPr>
    </w:lvl>
    <w:lvl w:ilvl="6" w:tplc="DC10CA7E">
      <w:numFmt w:val="bullet"/>
      <w:lvlText w:val="•"/>
      <w:lvlJc w:val="left"/>
      <w:pPr>
        <w:ind w:left="6608" w:hanging="281"/>
      </w:pPr>
      <w:rPr>
        <w:rFonts w:hint="default"/>
        <w:lang w:val="uk-UA" w:eastAsia="uk-UA" w:bidi="uk-UA"/>
      </w:rPr>
    </w:lvl>
    <w:lvl w:ilvl="7" w:tplc="CAB2CA10">
      <w:numFmt w:val="bullet"/>
      <w:lvlText w:val="•"/>
      <w:lvlJc w:val="left"/>
      <w:pPr>
        <w:ind w:left="7597" w:hanging="281"/>
      </w:pPr>
      <w:rPr>
        <w:rFonts w:hint="default"/>
        <w:lang w:val="uk-UA" w:eastAsia="uk-UA" w:bidi="uk-UA"/>
      </w:rPr>
    </w:lvl>
    <w:lvl w:ilvl="8" w:tplc="59688096">
      <w:numFmt w:val="bullet"/>
      <w:lvlText w:val="•"/>
      <w:lvlJc w:val="left"/>
      <w:pPr>
        <w:ind w:left="8587" w:hanging="281"/>
      </w:pPr>
      <w:rPr>
        <w:rFonts w:hint="default"/>
        <w:lang w:val="uk-UA" w:eastAsia="uk-UA" w:bidi="uk-UA"/>
      </w:rPr>
    </w:lvl>
  </w:abstractNum>
  <w:abstractNum w:abstractNumId="19" w15:restartNumberingAfterBreak="0">
    <w:nsid w:val="3E35472C"/>
    <w:multiLevelType w:val="hybridMultilevel"/>
    <w:tmpl w:val="3872B762"/>
    <w:lvl w:ilvl="0" w:tplc="04190001">
      <w:start w:val="1"/>
      <w:numFmt w:val="bullet"/>
      <w:lvlText w:val=""/>
      <w:lvlJc w:val="left"/>
      <w:pPr>
        <w:tabs>
          <w:tab w:val="num" w:pos="1620"/>
        </w:tabs>
        <w:ind w:left="1620" w:hanging="360"/>
      </w:pPr>
      <w:rPr>
        <w:rFonts w:ascii="Symbol" w:hAnsi="Symbol" w:hint="default"/>
      </w:rPr>
    </w:lvl>
    <w:lvl w:ilvl="1" w:tplc="04190003" w:tentative="1">
      <w:start w:val="1"/>
      <w:numFmt w:val="bullet"/>
      <w:lvlText w:val="o"/>
      <w:lvlJc w:val="left"/>
      <w:pPr>
        <w:tabs>
          <w:tab w:val="num" w:pos="2340"/>
        </w:tabs>
        <w:ind w:left="2340" w:hanging="360"/>
      </w:pPr>
      <w:rPr>
        <w:rFonts w:ascii="Courier New" w:hAnsi="Courier New" w:cs="Courier New" w:hint="default"/>
      </w:rPr>
    </w:lvl>
    <w:lvl w:ilvl="2" w:tplc="04190005" w:tentative="1">
      <w:start w:val="1"/>
      <w:numFmt w:val="bullet"/>
      <w:lvlText w:val=""/>
      <w:lvlJc w:val="left"/>
      <w:pPr>
        <w:tabs>
          <w:tab w:val="num" w:pos="3060"/>
        </w:tabs>
        <w:ind w:left="3060" w:hanging="360"/>
      </w:pPr>
      <w:rPr>
        <w:rFonts w:ascii="Wingdings" w:hAnsi="Wingdings" w:hint="default"/>
      </w:rPr>
    </w:lvl>
    <w:lvl w:ilvl="3" w:tplc="04190001" w:tentative="1">
      <w:start w:val="1"/>
      <w:numFmt w:val="bullet"/>
      <w:lvlText w:val=""/>
      <w:lvlJc w:val="left"/>
      <w:pPr>
        <w:tabs>
          <w:tab w:val="num" w:pos="3780"/>
        </w:tabs>
        <w:ind w:left="3780" w:hanging="360"/>
      </w:pPr>
      <w:rPr>
        <w:rFonts w:ascii="Symbol" w:hAnsi="Symbol" w:hint="default"/>
      </w:rPr>
    </w:lvl>
    <w:lvl w:ilvl="4" w:tplc="04190003" w:tentative="1">
      <w:start w:val="1"/>
      <w:numFmt w:val="bullet"/>
      <w:lvlText w:val="o"/>
      <w:lvlJc w:val="left"/>
      <w:pPr>
        <w:tabs>
          <w:tab w:val="num" w:pos="4500"/>
        </w:tabs>
        <w:ind w:left="4500" w:hanging="360"/>
      </w:pPr>
      <w:rPr>
        <w:rFonts w:ascii="Courier New" w:hAnsi="Courier New" w:cs="Courier New" w:hint="default"/>
      </w:rPr>
    </w:lvl>
    <w:lvl w:ilvl="5" w:tplc="04190005" w:tentative="1">
      <w:start w:val="1"/>
      <w:numFmt w:val="bullet"/>
      <w:lvlText w:val=""/>
      <w:lvlJc w:val="left"/>
      <w:pPr>
        <w:tabs>
          <w:tab w:val="num" w:pos="5220"/>
        </w:tabs>
        <w:ind w:left="5220" w:hanging="360"/>
      </w:pPr>
      <w:rPr>
        <w:rFonts w:ascii="Wingdings" w:hAnsi="Wingdings" w:hint="default"/>
      </w:rPr>
    </w:lvl>
    <w:lvl w:ilvl="6" w:tplc="04190001" w:tentative="1">
      <w:start w:val="1"/>
      <w:numFmt w:val="bullet"/>
      <w:lvlText w:val=""/>
      <w:lvlJc w:val="left"/>
      <w:pPr>
        <w:tabs>
          <w:tab w:val="num" w:pos="5940"/>
        </w:tabs>
        <w:ind w:left="5940" w:hanging="360"/>
      </w:pPr>
      <w:rPr>
        <w:rFonts w:ascii="Symbol" w:hAnsi="Symbol" w:hint="default"/>
      </w:rPr>
    </w:lvl>
    <w:lvl w:ilvl="7" w:tplc="04190003" w:tentative="1">
      <w:start w:val="1"/>
      <w:numFmt w:val="bullet"/>
      <w:lvlText w:val="o"/>
      <w:lvlJc w:val="left"/>
      <w:pPr>
        <w:tabs>
          <w:tab w:val="num" w:pos="6660"/>
        </w:tabs>
        <w:ind w:left="6660" w:hanging="360"/>
      </w:pPr>
      <w:rPr>
        <w:rFonts w:ascii="Courier New" w:hAnsi="Courier New" w:cs="Courier New" w:hint="default"/>
      </w:rPr>
    </w:lvl>
    <w:lvl w:ilvl="8" w:tplc="04190005" w:tentative="1">
      <w:start w:val="1"/>
      <w:numFmt w:val="bullet"/>
      <w:lvlText w:val=""/>
      <w:lvlJc w:val="left"/>
      <w:pPr>
        <w:tabs>
          <w:tab w:val="num" w:pos="7380"/>
        </w:tabs>
        <w:ind w:left="7380" w:hanging="360"/>
      </w:pPr>
      <w:rPr>
        <w:rFonts w:ascii="Wingdings" w:hAnsi="Wingdings" w:hint="default"/>
      </w:rPr>
    </w:lvl>
  </w:abstractNum>
  <w:abstractNum w:abstractNumId="20" w15:restartNumberingAfterBreak="0">
    <w:nsid w:val="48EE273A"/>
    <w:multiLevelType w:val="hybridMultilevel"/>
    <w:tmpl w:val="7924FEC4"/>
    <w:lvl w:ilvl="0" w:tplc="7B28113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1" w15:restartNumberingAfterBreak="0">
    <w:nsid w:val="4F14049A"/>
    <w:multiLevelType w:val="hybridMultilevel"/>
    <w:tmpl w:val="7C541F4A"/>
    <w:lvl w:ilvl="0" w:tplc="C3F2C7EE">
      <w:numFmt w:val="bullet"/>
      <w:lvlText w:val="-"/>
      <w:lvlJc w:val="left"/>
      <w:pPr>
        <w:ind w:left="1080" w:hanging="360"/>
      </w:pPr>
      <w:rPr>
        <w:rFonts w:ascii="Times New Roman" w:eastAsiaTheme="minorHAnsi" w:hAnsi="Times New Roman" w:cs="Times New Roman" w:hint="default"/>
      </w:rPr>
    </w:lvl>
    <w:lvl w:ilvl="1" w:tplc="04220003" w:tentative="1">
      <w:start w:val="1"/>
      <w:numFmt w:val="bullet"/>
      <w:lvlText w:val="o"/>
      <w:lvlJc w:val="left"/>
      <w:pPr>
        <w:ind w:left="1800" w:hanging="360"/>
      </w:pPr>
      <w:rPr>
        <w:rFonts w:ascii="Courier New" w:hAnsi="Courier New" w:cs="Courier New" w:hint="default"/>
      </w:rPr>
    </w:lvl>
    <w:lvl w:ilvl="2" w:tplc="04220005" w:tentative="1">
      <w:start w:val="1"/>
      <w:numFmt w:val="bullet"/>
      <w:lvlText w:val=""/>
      <w:lvlJc w:val="left"/>
      <w:pPr>
        <w:ind w:left="2520" w:hanging="360"/>
      </w:pPr>
      <w:rPr>
        <w:rFonts w:ascii="Wingdings" w:hAnsi="Wingdings" w:hint="default"/>
      </w:rPr>
    </w:lvl>
    <w:lvl w:ilvl="3" w:tplc="04220001" w:tentative="1">
      <w:start w:val="1"/>
      <w:numFmt w:val="bullet"/>
      <w:lvlText w:val=""/>
      <w:lvlJc w:val="left"/>
      <w:pPr>
        <w:ind w:left="3240" w:hanging="360"/>
      </w:pPr>
      <w:rPr>
        <w:rFonts w:ascii="Symbol" w:hAnsi="Symbol" w:hint="default"/>
      </w:rPr>
    </w:lvl>
    <w:lvl w:ilvl="4" w:tplc="04220003" w:tentative="1">
      <w:start w:val="1"/>
      <w:numFmt w:val="bullet"/>
      <w:lvlText w:val="o"/>
      <w:lvlJc w:val="left"/>
      <w:pPr>
        <w:ind w:left="3960" w:hanging="360"/>
      </w:pPr>
      <w:rPr>
        <w:rFonts w:ascii="Courier New" w:hAnsi="Courier New" w:cs="Courier New" w:hint="default"/>
      </w:rPr>
    </w:lvl>
    <w:lvl w:ilvl="5" w:tplc="04220005" w:tentative="1">
      <w:start w:val="1"/>
      <w:numFmt w:val="bullet"/>
      <w:lvlText w:val=""/>
      <w:lvlJc w:val="left"/>
      <w:pPr>
        <w:ind w:left="4680" w:hanging="360"/>
      </w:pPr>
      <w:rPr>
        <w:rFonts w:ascii="Wingdings" w:hAnsi="Wingdings" w:hint="default"/>
      </w:rPr>
    </w:lvl>
    <w:lvl w:ilvl="6" w:tplc="04220001" w:tentative="1">
      <w:start w:val="1"/>
      <w:numFmt w:val="bullet"/>
      <w:lvlText w:val=""/>
      <w:lvlJc w:val="left"/>
      <w:pPr>
        <w:ind w:left="5400" w:hanging="360"/>
      </w:pPr>
      <w:rPr>
        <w:rFonts w:ascii="Symbol" w:hAnsi="Symbol" w:hint="default"/>
      </w:rPr>
    </w:lvl>
    <w:lvl w:ilvl="7" w:tplc="04220003" w:tentative="1">
      <w:start w:val="1"/>
      <w:numFmt w:val="bullet"/>
      <w:lvlText w:val="o"/>
      <w:lvlJc w:val="left"/>
      <w:pPr>
        <w:ind w:left="6120" w:hanging="360"/>
      </w:pPr>
      <w:rPr>
        <w:rFonts w:ascii="Courier New" w:hAnsi="Courier New" w:cs="Courier New" w:hint="default"/>
      </w:rPr>
    </w:lvl>
    <w:lvl w:ilvl="8" w:tplc="04220005" w:tentative="1">
      <w:start w:val="1"/>
      <w:numFmt w:val="bullet"/>
      <w:lvlText w:val=""/>
      <w:lvlJc w:val="left"/>
      <w:pPr>
        <w:ind w:left="6840" w:hanging="360"/>
      </w:pPr>
      <w:rPr>
        <w:rFonts w:ascii="Wingdings" w:hAnsi="Wingdings" w:hint="default"/>
      </w:rPr>
    </w:lvl>
  </w:abstractNum>
  <w:abstractNum w:abstractNumId="22" w15:restartNumberingAfterBreak="0">
    <w:nsid w:val="577908C7"/>
    <w:multiLevelType w:val="hybridMultilevel"/>
    <w:tmpl w:val="E7EC0002"/>
    <w:lvl w:ilvl="0" w:tplc="04190001">
      <w:start w:val="1"/>
      <w:numFmt w:val="bullet"/>
      <w:lvlText w:val=""/>
      <w:lvlJc w:val="left"/>
      <w:pPr>
        <w:tabs>
          <w:tab w:val="num" w:pos="1620"/>
        </w:tabs>
        <w:ind w:left="1620" w:hanging="360"/>
      </w:pPr>
      <w:rPr>
        <w:rFonts w:ascii="Symbol" w:hAnsi="Symbol" w:hint="default"/>
      </w:rPr>
    </w:lvl>
    <w:lvl w:ilvl="1" w:tplc="04190003" w:tentative="1">
      <w:start w:val="1"/>
      <w:numFmt w:val="bullet"/>
      <w:lvlText w:val="o"/>
      <w:lvlJc w:val="left"/>
      <w:pPr>
        <w:tabs>
          <w:tab w:val="num" w:pos="2340"/>
        </w:tabs>
        <w:ind w:left="2340" w:hanging="360"/>
      </w:pPr>
      <w:rPr>
        <w:rFonts w:ascii="Courier New" w:hAnsi="Courier New" w:cs="Courier New" w:hint="default"/>
      </w:rPr>
    </w:lvl>
    <w:lvl w:ilvl="2" w:tplc="04190005" w:tentative="1">
      <w:start w:val="1"/>
      <w:numFmt w:val="bullet"/>
      <w:lvlText w:val=""/>
      <w:lvlJc w:val="left"/>
      <w:pPr>
        <w:tabs>
          <w:tab w:val="num" w:pos="3060"/>
        </w:tabs>
        <w:ind w:left="3060" w:hanging="360"/>
      </w:pPr>
      <w:rPr>
        <w:rFonts w:ascii="Wingdings" w:hAnsi="Wingdings" w:hint="default"/>
      </w:rPr>
    </w:lvl>
    <w:lvl w:ilvl="3" w:tplc="04190001" w:tentative="1">
      <w:start w:val="1"/>
      <w:numFmt w:val="bullet"/>
      <w:lvlText w:val=""/>
      <w:lvlJc w:val="left"/>
      <w:pPr>
        <w:tabs>
          <w:tab w:val="num" w:pos="3780"/>
        </w:tabs>
        <w:ind w:left="3780" w:hanging="360"/>
      </w:pPr>
      <w:rPr>
        <w:rFonts w:ascii="Symbol" w:hAnsi="Symbol" w:hint="default"/>
      </w:rPr>
    </w:lvl>
    <w:lvl w:ilvl="4" w:tplc="04190003" w:tentative="1">
      <w:start w:val="1"/>
      <w:numFmt w:val="bullet"/>
      <w:lvlText w:val="o"/>
      <w:lvlJc w:val="left"/>
      <w:pPr>
        <w:tabs>
          <w:tab w:val="num" w:pos="4500"/>
        </w:tabs>
        <w:ind w:left="4500" w:hanging="360"/>
      </w:pPr>
      <w:rPr>
        <w:rFonts w:ascii="Courier New" w:hAnsi="Courier New" w:cs="Courier New" w:hint="default"/>
      </w:rPr>
    </w:lvl>
    <w:lvl w:ilvl="5" w:tplc="04190005" w:tentative="1">
      <w:start w:val="1"/>
      <w:numFmt w:val="bullet"/>
      <w:lvlText w:val=""/>
      <w:lvlJc w:val="left"/>
      <w:pPr>
        <w:tabs>
          <w:tab w:val="num" w:pos="5220"/>
        </w:tabs>
        <w:ind w:left="5220" w:hanging="360"/>
      </w:pPr>
      <w:rPr>
        <w:rFonts w:ascii="Wingdings" w:hAnsi="Wingdings" w:hint="default"/>
      </w:rPr>
    </w:lvl>
    <w:lvl w:ilvl="6" w:tplc="04190001" w:tentative="1">
      <w:start w:val="1"/>
      <w:numFmt w:val="bullet"/>
      <w:lvlText w:val=""/>
      <w:lvlJc w:val="left"/>
      <w:pPr>
        <w:tabs>
          <w:tab w:val="num" w:pos="5940"/>
        </w:tabs>
        <w:ind w:left="5940" w:hanging="360"/>
      </w:pPr>
      <w:rPr>
        <w:rFonts w:ascii="Symbol" w:hAnsi="Symbol" w:hint="default"/>
      </w:rPr>
    </w:lvl>
    <w:lvl w:ilvl="7" w:tplc="04190003" w:tentative="1">
      <w:start w:val="1"/>
      <w:numFmt w:val="bullet"/>
      <w:lvlText w:val="o"/>
      <w:lvlJc w:val="left"/>
      <w:pPr>
        <w:tabs>
          <w:tab w:val="num" w:pos="6660"/>
        </w:tabs>
        <w:ind w:left="6660" w:hanging="360"/>
      </w:pPr>
      <w:rPr>
        <w:rFonts w:ascii="Courier New" w:hAnsi="Courier New" w:cs="Courier New" w:hint="default"/>
      </w:rPr>
    </w:lvl>
    <w:lvl w:ilvl="8" w:tplc="04190005" w:tentative="1">
      <w:start w:val="1"/>
      <w:numFmt w:val="bullet"/>
      <w:lvlText w:val=""/>
      <w:lvlJc w:val="left"/>
      <w:pPr>
        <w:tabs>
          <w:tab w:val="num" w:pos="7380"/>
        </w:tabs>
        <w:ind w:left="7380" w:hanging="360"/>
      </w:pPr>
      <w:rPr>
        <w:rFonts w:ascii="Wingdings" w:hAnsi="Wingdings" w:hint="default"/>
      </w:rPr>
    </w:lvl>
  </w:abstractNum>
  <w:abstractNum w:abstractNumId="23" w15:restartNumberingAfterBreak="0">
    <w:nsid w:val="587E2A81"/>
    <w:multiLevelType w:val="hybridMultilevel"/>
    <w:tmpl w:val="7EB8C8E2"/>
    <w:lvl w:ilvl="0" w:tplc="04190001">
      <w:start w:val="1"/>
      <w:numFmt w:val="bullet"/>
      <w:lvlText w:val=""/>
      <w:lvlJc w:val="left"/>
      <w:pPr>
        <w:tabs>
          <w:tab w:val="num" w:pos="1620"/>
        </w:tabs>
        <w:ind w:left="1620" w:hanging="360"/>
      </w:pPr>
      <w:rPr>
        <w:rFonts w:ascii="Symbol" w:hAnsi="Symbol" w:hint="default"/>
      </w:rPr>
    </w:lvl>
    <w:lvl w:ilvl="1" w:tplc="04190003" w:tentative="1">
      <w:start w:val="1"/>
      <w:numFmt w:val="bullet"/>
      <w:lvlText w:val="o"/>
      <w:lvlJc w:val="left"/>
      <w:pPr>
        <w:tabs>
          <w:tab w:val="num" w:pos="2340"/>
        </w:tabs>
        <w:ind w:left="2340" w:hanging="360"/>
      </w:pPr>
      <w:rPr>
        <w:rFonts w:ascii="Courier New" w:hAnsi="Courier New" w:cs="Courier New" w:hint="default"/>
      </w:rPr>
    </w:lvl>
    <w:lvl w:ilvl="2" w:tplc="04190005" w:tentative="1">
      <w:start w:val="1"/>
      <w:numFmt w:val="bullet"/>
      <w:lvlText w:val=""/>
      <w:lvlJc w:val="left"/>
      <w:pPr>
        <w:tabs>
          <w:tab w:val="num" w:pos="3060"/>
        </w:tabs>
        <w:ind w:left="3060" w:hanging="360"/>
      </w:pPr>
      <w:rPr>
        <w:rFonts w:ascii="Wingdings" w:hAnsi="Wingdings" w:hint="default"/>
      </w:rPr>
    </w:lvl>
    <w:lvl w:ilvl="3" w:tplc="04190001" w:tentative="1">
      <w:start w:val="1"/>
      <w:numFmt w:val="bullet"/>
      <w:lvlText w:val=""/>
      <w:lvlJc w:val="left"/>
      <w:pPr>
        <w:tabs>
          <w:tab w:val="num" w:pos="3780"/>
        </w:tabs>
        <w:ind w:left="3780" w:hanging="360"/>
      </w:pPr>
      <w:rPr>
        <w:rFonts w:ascii="Symbol" w:hAnsi="Symbol" w:hint="default"/>
      </w:rPr>
    </w:lvl>
    <w:lvl w:ilvl="4" w:tplc="04190003" w:tentative="1">
      <w:start w:val="1"/>
      <w:numFmt w:val="bullet"/>
      <w:lvlText w:val="o"/>
      <w:lvlJc w:val="left"/>
      <w:pPr>
        <w:tabs>
          <w:tab w:val="num" w:pos="4500"/>
        </w:tabs>
        <w:ind w:left="4500" w:hanging="360"/>
      </w:pPr>
      <w:rPr>
        <w:rFonts w:ascii="Courier New" w:hAnsi="Courier New" w:cs="Courier New" w:hint="default"/>
      </w:rPr>
    </w:lvl>
    <w:lvl w:ilvl="5" w:tplc="04190005" w:tentative="1">
      <w:start w:val="1"/>
      <w:numFmt w:val="bullet"/>
      <w:lvlText w:val=""/>
      <w:lvlJc w:val="left"/>
      <w:pPr>
        <w:tabs>
          <w:tab w:val="num" w:pos="5220"/>
        </w:tabs>
        <w:ind w:left="5220" w:hanging="360"/>
      </w:pPr>
      <w:rPr>
        <w:rFonts w:ascii="Wingdings" w:hAnsi="Wingdings" w:hint="default"/>
      </w:rPr>
    </w:lvl>
    <w:lvl w:ilvl="6" w:tplc="04190001" w:tentative="1">
      <w:start w:val="1"/>
      <w:numFmt w:val="bullet"/>
      <w:lvlText w:val=""/>
      <w:lvlJc w:val="left"/>
      <w:pPr>
        <w:tabs>
          <w:tab w:val="num" w:pos="5940"/>
        </w:tabs>
        <w:ind w:left="5940" w:hanging="360"/>
      </w:pPr>
      <w:rPr>
        <w:rFonts w:ascii="Symbol" w:hAnsi="Symbol" w:hint="default"/>
      </w:rPr>
    </w:lvl>
    <w:lvl w:ilvl="7" w:tplc="04190003" w:tentative="1">
      <w:start w:val="1"/>
      <w:numFmt w:val="bullet"/>
      <w:lvlText w:val="o"/>
      <w:lvlJc w:val="left"/>
      <w:pPr>
        <w:tabs>
          <w:tab w:val="num" w:pos="6660"/>
        </w:tabs>
        <w:ind w:left="6660" w:hanging="360"/>
      </w:pPr>
      <w:rPr>
        <w:rFonts w:ascii="Courier New" w:hAnsi="Courier New" w:cs="Courier New" w:hint="default"/>
      </w:rPr>
    </w:lvl>
    <w:lvl w:ilvl="8" w:tplc="04190005" w:tentative="1">
      <w:start w:val="1"/>
      <w:numFmt w:val="bullet"/>
      <w:lvlText w:val=""/>
      <w:lvlJc w:val="left"/>
      <w:pPr>
        <w:tabs>
          <w:tab w:val="num" w:pos="7380"/>
        </w:tabs>
        <w:ind w:left="7380" w:hanging="360"/>
      </w:pPr>
      <w:rPr>
        <w:rFonts w:ascii="Wingdings" w:hAnsi="Wingdings" w:hint="default"/>
      </w:rPr>
    </w:lvl>
  </w:abstractNum>
  <w:abstractNum w:abstractNumId="24" w15:restartNumberingAfterBreak="0">
    <w:nsid w:val="655243B4"/>
    <w:multiLevelType w:val="hybridMultilevel"/>
    <w:tmpl w:val="1812CF76"/>
    <w:lvl w:ilvl="0" w:tplc="2F625390">
      <w:start w:val="1"/>
      <w:numFmt w:val="bullet"/>
      <w:lvlText w:val="−"/>
      <w:lvlJc w:val="left"/>
      <w:pPr>
        <w:tabs>
          <w:tab w:val="num" w:pos="2149"/>
        </w:tabs>
        <w:ind w:left="2149" w:hanging="360"/>
      </w:pPr>
      <w:rPr>
        <w:rFonts w:ascii="Times New Roman" w:hAnsi="Times New Roman" w:cs="Times New Roman" w:hint="default"/>
      </w:rPr>
    </w:lvl>
    <w:lvl w:ilvl="1" w:tplc="2F625390">
      <w:start w:val="1"/>
      <w:numFmt w:val="bullet"/>
      <w:lvlText w:val="−"/>
      <w:lvlJc w:val="left"/>
      <w:pPr>
        <w:tabs>
          <w:tab w:val="num" w:pos="2149"/>
        </w:tabs>
        <w:ind w:left="2149" w:hanging="360"/>
      </w:pPr>
      <w:rPr>
        <w:rFonts w:ascii="Times New Roman" w:hAnsi="Times New Roman" w:cs="Times New Roman"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25" w15:restartNumberingAfterBreak="0">
    <w:nsid w:val="66C56AA4"/>
    <w:multiLevelType w:val="multilevel"/>
    <w:tmpl w:val="A4805EB8"/>
    <w:lvl w:ilvl="0">
      <w:start w:val="1"/>
      <w:numFmt w:val="decimal"/>
      <w:lvlText w:val="%1."/>
      <w:lvlJc w:val="left"/>
      <w:pPr>
        <w:ind w:left="450" w:hanging="450"/>
      </w:pPr>
      <w:rPr>
        <w:rFonts w:hint="default"/>
      </w:rPr>
    </w:lvl>
    <w:lvl w:ilvl="1">
      <w:start w:val="1"/>
      <w:numFmt w:val="decimal"/>
      <w:lvlText w:val="%1.%2."/>
      <w:lvlJc w:val="left"/>
      <w:pPr>
        <w:ind w:left="1429"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26" w15:restartNumberingAfterBreak="0">
    <w:nsid w:val="69B519FB"/>
    <w:multiLevelType w:val="multilevel"/>
    <w:tmpl w:val="D98EC192"/>
    <w:lvl w:ilvl="0">
      <w:start w:val="1"/>
      <w:numFmt w:val="decimal"/>
      <w:lvlText w:val="%1."/>
      <w:lvlJc w:val="left"/>
      <w:pPr>
        <w:ind w:left="525" w:hanging="525"/>
      </w:pPr>
      <w:rPr>
        <w:rFonts w:hint="default"/>
      </w:rPr>
    </w:lvl>
    <w:lvl w:ilvl="1">
      <w:start w:val="1"/>
      <w:numFmt w:val="decimal"/>
      <w:lvlText w:val="%1.%2."/>
      <w:lvlJc w:val="left"/>
      <w:pPr>
        <w:ind w:left="1620" w:hanging="720"/>
      </w:pPr>
      <w:rPr>
        <w:rFonts w:hint="default"/>
      </w:rPr>
    </w:lvl>
    <w:lvl w:ilvl="2">
      <w:start w:val="1"/>
      <w:numFmt w:val="decimal"/>
      <w:lvlText w:val="%1.%2.%3."/>
      <w:lvlJc w:val="left"/>
      <w:pPr>
        <w:ind w:left="2520" w:hanging="720"/>
      </w:pPr>
      <w:rPr>
        <w:rFonts w:hint="default"/>
      </w:rPr>
    </w:lvl>
    <w:lvl w:ilvl="3">
      <w:start w:val="1"/>
      <w:numFmt w:val="decimal"/>
      <w:lvlText w:val="%1.%2.%3.%4."/>
      <w:lvlJc w:val="left"/>
      <w:pPr>
        <w:ind w:left="3780" w:hanging="1080"/>
      </w:pPr>
      <w:rPr>
        <w:rFonts w:hint="default"/>
      </w:rPr>
    </w:lvl>
    <w:lvl w:ilvl="4">
      <w:start w:val="1"/>
      <w:numFmt w:val="decimal"/>
      <w:lvlText w:val="%1.%2.%3.%4.%5."/>
      <w:lvlJc w:val="left"/>
      <w:pPr>
        <w:ind w:left="4680" w:hanging="1080"/>
      </w:pPr>
      <w:rPr>
        <w:rFonts w:hint="default"/>
      </w:rPr>
    </w:lvl>
    <w:lvl w:ilvl="5">
      <w:start w:val="1"/>
      <w:numFmt w:val="decimal"/>
      <w:lvlText w:val="%1.%2.%3.%4.%5.%6."/>
      <w:lvlJc w:val="left"/>
      <w:pPr>
        <w:ind w:left="5940" w:hanging="1440"/>
      </w:pPr>
      <w:rPr>
        <w:rFonts w:hint="default"/>
      </w:rPr>
    </w:lvl>
    <w:lvl w:ilvl="6">
      <w:start w:val="1"/>
      <w:numFmt w:val="decimal"/>
      <w:lvlText w:val="%1.%2.%3.%4.%5.%6.%7."/>
      <w:lvlJc w:val="left"/>
      <w:pPr>
        <w:ind w:left="7200" w:hanging="1800"/>
      </w:pPr>
      <w:rPr>
        <w:rFonts w:hint="default"/>
      </w:rPr>
    </w:lvl>
    <w:lvl w:ilvl="7">
      <w:start w:val="1"/>
      <w:numFmt w:val="decimal"/>
      <w:lvlText w:val="%1.%2.%3.%4.%5.%6.%7.%8."/>
      <w:lvlJc w:val="left"/>
      <w:pPr>
        <w:ind w:left="8100" w:hanging="1800"/>
      </w:pPr>
      <w:rPr>
        <w:rFonts w:hint="default"/>
      </w:rPr>
    </w:lvl>
    <w:lvl w:ilvl="8">
      <w:start w:val="1"/>
      <w:numFmt w:val="decimal"/>
      <w:lvlText w:val="%1.%2.%3.%4.%5.%6.%7.%8.%9."/>
      <w:lvlJc w:val="left"/>
      <w:pPr>
        <w:ind w:left="9360" w:hanging="2160"/>
      </w:pPr>
      <w:rPr>
        <w:rFonts w:hint="default"/>
      </w:rPr>
    </w:lvl>
  </w:abstractNum>
  <w:abstractNum w:abstractNumId="27" w15:restartNumberingAfterBreak="0">
    <w:nsid w:val="6F25380A"/>
    <w:multiLevelType w:val="hybridMultilevel"/>
    <w:tmpl w:val="402C68DE"/>
    <w:lvl w:ilvl="0" w:tplc="04190001">
      <w:start w:val="1"/>
      <w:numFmt w:val="bullet"/>
      <w:lvlText w:val=""/>
      <w:lvlJc w:val="left"/>
      <w:pPr>
        <w:tabs>
          <w:tab w:val="num" w:pos="1620"/>
        </w:tabs>
        <w:ind w:left="1620" w:hanging="360"/>
      </w:pPr>
      <w:rPr>
        <w:rFonts w:ascii="Symbol" w:hAnsi="Symbol" w:hint="default"/>
      </w:rPr>
    </w:lvl>
    <w:lvl w:ilvl="1" w:tplc="04190003" w:tentative="1">
      <w:start w:val="1"/>
      <w:numFmt w:val="bullet"/>
      <w:lvlText w:val="o"/>
      <w:lvlJc w:val="left"/>
      <w:pPr>
        <w:tabs>
          <w:tab w:val="num" w:pos="2340"/>
        </w:tabs>
        <w:ind w:left="2340" w:hanging="360"/>
      </w:pPr>
      <w:rPr>
        <w:rFonts w:ascii="Courier New" w:hAnsi="Courier New" w:cs="Courier New" w:hint="default"/>
      </w:rPr>
    </w:lvl>
    <w:lvl w:ilvl="2" w:tplc="04190005" w:tentative="1">
      <w:start w:val="1"/>
      <w:numFmt w:val="bullet"/>
      <w:lvlText w:val=""/>
      <w:lvlJc w:val="left"/>
      <w:pPr>
        <w:tabs>
          <w:tab w:val="num" w:pos="3060"/>
        </w:tabs>
        <w:ind w:left="3060" w:hanging="360"/>
      </w:pPr>
      <w:rPr>
        <w:rFonts w:ascii="Wingdings" w:hAnsi="Wingdings" w:hint="default"/>
      </w:rPr>
    </w:lvl>
    <w:lvl w:ilvl="3" w:tplc="04190001" w:tentative="1">
      <w:start w:val="1"/>
      <w:numFmt w:val="bullet"/>
      <w:lvlText w:val=""/>
      <w:lvlJc w:val="left"/>
      <w:pPr>
        <w:tabs>
          <w:tab w:val="num" w:pos="3780"/>
        </w:tabs>
        <w:ind w:left="3780" w:hanging="360"/>
      </w:pPr>
      <w:rPr>
        <w:rFonts w:ascii="Symbol" w:hAnsi="Symbol" w:hint="default"/>
      </w:rPr>
    </w:lvl>
    <w:lvl w:ilvl="4" w:tplc="04190003" w:tentative="1">
      <w:start w:val="1"/>
      <w:numFmt w:val="bullet"/>
      <w:lvlText w:val="o"/>
      <w:lvlJc w:val="left"/>
      <w:pPr>
        <w:tabs>
          <w:tab w:val="num" w:pos="4500"/>
        </w:tabs>
        <w:ind w:left="4500" w:hanging="360"/>
      </w:pPr>
      <w:rPr>
        <w:rFonts w:ascii="Courier New" w:hAnsi="Courier New" w:cs="Courier New" w:hint="default"/>
      </w:rPr>
    </w:lvl>
    <w:lvl w:ilvl="5" w:tplc="04190005" w:tentative="1">
      <w:start w:val="1"/>
      <w:numFmt w:val="bullet"/>
      <w:lvlText w:val=""/>
      <w:lvlJc w:val="left"/>
      <w:pPr>
        <w:tabs>
          <w:tab w:val="num" w:pos="5220"/>
        </w:tabs>
        <w:ind w:left="5220" w:hanging="360"/>
      </w:pPr>
      <w:rPr>
        <w:rFonts w:ascii="Wingdings" w:hAnsi="Wingdings" w:hint="default"/>
      </w:rPr>
    </w:lvl>
    <w:lvl w:ilvl="6" w:tplc="04190001" w:tentative="1">
      <w:start w:val="1"/>
      <w:numFmt w:val="bullet"/>
      <w:lvlText w:val=""/>
      <w:lvlJc w:val="left"/>
      <w:pPr>
        <w:tabs>
          <w:tab w:val="num" w:pos="5940"/>
        </w:tabs>
        <w:ind w:left="5940" w:hanging="360"/>
      </w:pPr>
      <w:rPr>
        <w:rFonts w:ascii="Symbol" w:hAnsi="Symbol" w:hint="default"/>
      </w:rPr>
    </w:lvl>
    <w:lvl w:ilvl="7" w:tplc="04190003" w:tentative="1">
      <w:start w:val="1"/>
      <w:numFmt w:val="bullet"/>
      <w:lvlText w:val="o"/>
      <w:lvlJc w:val="left"/>
      <w:pPr>
        <w:tabs>
          <w:tab w:val="num" w:pos="6660"/>
        </w:tabs>
        <w:ind w:left="6660" w:hanging="360"/>
      </w:pPr>
      <w:rPr>
        <w:rFonts w:ascii="Courier New" w:hAnsi="Courier New" w:cs="Courier New" w:hint="default"/>
      </w:rPr>
    </w:lvl>
    <w:lvl w:ilvl="8" w:tplc="04190005" w:tentative="1">
      <w:start w:val="1"/>
      <w:numFmt w:val="bullet"/>
      <w:lvlText w:val=""/>
      <w:lvlJc w:val="left"/>
      <w:pPr>
        <w:tabs>
          <w:tab w:val="num" w:pos="7380"/>
        </w:tabs>
        <w:ind w:left="7380" w:hanging="360"/>
      </w:pPr>
      <w:rPr>
        <w:rFonts w:ascii="Wingdings" w:hAnsi="Wingdings" w:hint="default"/>
      </w:rPr>
    </w:lvl>
  </w:abstractNum>
  <w:num w:numId="1">
    <w:abstractNumId w:val="21"/>
  </w:num>
  <w:num w:numId="2">
    <w:abstractNumId w:val="18"/>
  </w:num>
  <w:num w:numId="3">
    <w:abstractNumId w:val="13"/>
  </w:num>
  <w:num w:numId="4">
    <w:abstractNumId w:val="15"/>
  </w:num>
  <w:num w:numId="5">
    <w:abstractNumId w:val="19"/>
  </w:num>
  <w:num w:numId="6">
    <w:abstractNumId w:val="22"/>
  </w:num>
  <w:num w:numId="7">
    <w:abstractNumId w:val="27"/>
  </w:num>
  <w:num w:numId="8">
    <w:abstractNumId w:val="12"/>
  </w:num>
  <w:num w:numId="9">
    <w:abstractNumId w:val="23"/>
  </w:num>
  <w:num w:numId="10">
    <w:abstractNumId w:val="14"/>
  </w:num>
  <w:num w:numId="11">
    <w:abstractNumId w:val="26"/>
  </w:num>
  <w:num w:numId="12">
    <w:abstractNumId w:val="0"/>
  </w:num>
  <w:num w:numId="13">
    <w:abstractNumId w:val="1"/>
  </w:num>
  <w:num w:numId="14">
    <w:abstractNumId w:val="2"/>
  </w:num>
  <w:num w:numId="15">
    <w:abstractNumId w:val="3"/>
  </w:num>
  <w:num w:numId="16">
    <w:abstractNumId w:val="4"/>
  </w:num>
  <w:num w:numId="17">
    <w:abstractNumId w:val="5"/>
  </w:num>
  <w:num w:numId="18">
    <w:abstractNumId w:val="6"/>
  </w:num>
  <w:num w:numId="19">
    <w:abstractNumId w:val="7"/>
  </w:num>
  <w:num w:numId="20">
    <w:abstractNumId w:val="8"/>
  </w:num>
  <w:num w:numId="21">
    <w:abstractNumId w:val="9"/>
  </w:num>
  <w:num w:numId="22">
    <w:abstractNumId w:val="10"/>
  </w:num>
  <w:num w:numId="23">
    <w:abstractNumId w:val="11"/>
  </w:num>
  <w:num w:numId="24">
    <w:abstractNumId w:val="17"/>
  </w:num>
  <w:num w:numId="25">
    <w:abstractNumId w:val="24"/>
  </w:num>
  <w:num w:numId="26">
    <w:abstractNumId w:val="16"/>
  </w:num>
  <w:num w:numId="27">
    <w:abstractNumId w:val="20"/>
  </w:num>
  <w:num w:numId="28">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SpellingErrors/>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156173"/>
    <w:rsid w:val="00006749"/>
    <w:rsid w:val="000122F5"/>
    <w:rsid w:val="00016152"/>
    <w:rsid w:val="00026EFE"/>
    <w:rsid w:val="00040E7E"/>
    <w:rsid w:val="00042411"/>
    <w:rsid w:val="000603E3"/>
    <w:rsid w:val="000813AE"/>
    <w:rsid w:val="00082BCE"/>
    <w:rsid w:val="00085869"/>
    <w:rsid w:val="00092FF8"/>
    <w:rsid w:val="00093DA3"/>
    <w:rsid w:val="000A643D"/>
    <w:rsid w:val="000C2469"/>
    <w:rsid w:val="000C28A7"/>
    <w:rsid w:val="000D1992"/>
    <w:rsid w:val="000D5CD7"/>
    <w:rsid w:val="0010784C"/>
    <w:rsid w:val="00113EF3"/>
    <w:rsid w:val="0012667A"/>
    <w:rsid w:val="00156173"/>
    <w:rsid w:val="001668B2"/>
    <w:rsid w:val="0017252F"/>
    <w:rsid w:val="0018251E"/>
    <w:rsid w:val="00197B8B"/>
    <w:rsid w:val="001B09F2"/>
    <w:rsid w:val="001B7F8B"/>
    <w:rsid w:val="001C5320"/>
    <w:rsid w:val="001D1104"/>
    <w:rsid w:val="001D5A1A"/>
    <w:rsid w:val="001D5B09"/>
    <w:rsid w:val="001E252F"/>
    <w:rsid w:val="001E3E44"/>
    <w:rsid w:val="001E401C"/>
    <w:rsid w:val="001E4939"/>
    <w:rsid w:val="001F0783"/>
    <w:rsid w:val="001F584F"/>
    <w:rsid w:val="002027F1"/>
    <w:rsid w:val="0020510F"/>
    <w:rsid w:val="00206178"/>
    <w:rsid w:val="002121EA"/>
    <w:rsid w:val="00212B50"/>
    <w:rsid w:val="00221780"/>
    <w:rsid w:val="0022195D"/>
    <w:rsid w:val="00232F6C"/>
    <w:rsid w:val="00235A97"/>
    <w:rsid w:val="00241E79"/>
    <w:rsid w:val="002518A7"/>
    <w:rsid w:val="00263A5F"/>
    <w:rsid w:val="00275E96"/>
    <w:rsid w:val="002807B6"/>
    <w:rsid w:val="00284BFE"/>
    <w:rsid w:val="002A4292"/>
    <w:rsid w:val="002A5EE2"/>
    <w:rsid w:val="002B4227"/>
    <w:rsid w:val="002B6249"/>
    <w:rsid w:val="002C2725"/>
    <w:rsid w:val="002C389E"/>
    <w:rsid w:val="002C4CB3"/>
    <w:rsid w:val="002D0210"/>
    <w:rsid w:val="002E58B3"/>
    <w:rsid w:val="00332FD5"/>
    <w:rsid w:val="00340F1E"/>
    <w:rsid w:val="00346AC2"/>
    <w:rsid w:val="00346F91"/>
    <w:rsid w:val="00352AF8"/>
    <w:rsid w:val="0037735D"/>
    <w:rsid w:val="00380F82"/>
    <w:rsid w:val="0038580B"/>
    <w:rsid w:val="003A02DF"/>
    <w:rsid w:val="003C6199"/>
    <w:rsid w:val="003D18BE"/>
    <w:rsid w:val="003D23C8"/>
    <w:rsid w:val="003E2974"/>
    <w:rsid w:val="003F149E"/>
    <w:rsid w:val="00400150"/>
    <w:rsid w:val="00407461"/>
    <w:rsid w:val="004132F9"/>
    <w:rsid w:val="00430A24"/>
    <w:rsid w:val="00443CC4"/>
    <w:rsid w:val="004450D5"/>
    <w:rsid w:val="0047792F"/>
    <w:rsid w:val="0048017C"/>
    <w:rsid w:val="00482271"/>
    <w:rsid w:val="004900D6"/>
    <w:rsid w:val="004929D7"/>
    <w:rsid w:val="00494355"/>
    <w:rsid w:val="00495460"/>
    <w:rsid w:val="004A2867"/>
    <w:rsid w:val="004B2EA7"/>
    <w:rsid w:val="004B4221"/>
    <w:rsid w:val="004B4BEB"/>
    <w:rsid w:val="004B5F5E"/>
    <w:rsid w:val="004C67A8"/>
    <w:rsid w:val="004D041E"/>
    <w:rsid w:val="004D3AD6"/>
    <w:rsid w:val="004D6789"/>
    <w:rsid w:val="005123D6"/>
    <w:rsid w:val="00513FC3"/>
    <w:rsid w:val="00552EFD"/>
    <w:rsid w:val="00562E88"/>
    <w:rsid w:val="00570BCE"/>
    <w:rsid w:val="00573185"/>
    <w:rsid w:val="0058616E"/>
    <w:rsid w:val="005A4D63"/>
    <w:rsid w:val="005B7DB9"/>
    <w:rsid w:val="005C343F"/>
    <w:rsid w:val="005C7F77"/>
    <w:rsid w:val="005D4750"/>
    <w:rsid w:val="005D5B51"/>
    <w:rsid w:val="005D5EE7"/>
    <w:rsid w:val="005F1BBF"/>
    <w:rsid w:val="005F2066"/>
    <w:rsid w:val="005F566B"/>
    <w:rsid w:val="006131A8"/>
    <w:rsid w:val="006437B8"/>
    <w:rsid w:val="006543FA"/>
    <w:rsid w:val="0065493B"/>
    <w:rsid w:val="00654B99"/>
    <w:rsid w:val="00661018"/>
    <w:rsid w:val="00664CC6"/>
    <w:rsid w:val="00676BE8"/>
    <w:rsid w:val="00676F98"/>
    <w:rsid w:val="00687A6D"/>
    <w:rsid w:val="006929A4"/>
    <w:rsid w:val="00693A82"/>
    <w:rsid w:val="00694EDC"/>
    <w:rsid w:val="006A0B8B"/>
    <w:rsid w:val="006A143A"/>
    <w:rsid w:val="006B0673"/>
    <w:rsid w:val="006B644D"/>
    <w:rsid w:val="006C045C"/>
    <w:rsid w:val="006C512B"/>
    <w:rsid w:val="006D1411"/>
    <w:rsid w:val="006E2237"/>
    <w:rsid w:val="006E5545"/>
    <w:rsid w:val="006F4D35"/>
    <w:rsid w:val="00706E9F"/>
    <w:rsid w:val="0071687F"/>
    <w:rsid w:val="007216FD"/>
    <w:rsid w:val="00742C87"/>
    <w:rsid w:val="00752C92"/>
    <w:rsid w:val="00767FBD"/>
    <w:rsid w:val="00774E3C"/>
    <w:rsid w:val="00777DA7"/>
    <w:rsid w:val="007804BE"/>
    <w:rsid w:val="00792874"/>
    <w:rsid w:val="007B449F"/>
    <w:rsid w:val="007C45AC"/>
    <w:rsid w:val="007C7586"/>
    <w:rsid w:val="007D0F3E"/>
    <w:rsid w:val="007D210F"/>
    <w:rsid w:val="007D3E07"/>
    <w:rsid w:val="007F2E1D"/>
    <w:rsid w:val="00800C58"/>
    <w:rsid w:val="00802C2F"/>
    <w:rsid w:val="0082786C"/>
    <w:rsid w:val="00835B57"/>
    <w:rsid w:val="008537F3"/>
    <w:rsid w:val="00864D8D"/>
    <w:rsid w:val="00883CC9"/>
    <w:rsid w:val="008A3C0E"/>
    <w:rsid w:val="008C4DF5"/>
    <w:rsid w:val="008C568E"/>
    <w:rsid w:val="008D28FD"/>
    <w:rsid w:val="008F2ED7"/>
    <w:rsid w:val="00901D22"/>
    <w:rsid w:val="009079ED"/>
    <w:rsid w:val="00922A38"/>
    <w:rsid w:val="0092442C"/>
    <w:rsid w:val="00941FCC"/>
    <w:rsid w:val="0094498F"/>
    <w:rsid w:val="00954379"/>
    <w:rsid w:val="00965DF5"/>
    <w:rsid w:val="009942C2"/>
    <w:rsid w:val="009A6E15"/>
    <w:rsid w:val="009B140D"/>
    <w:rsid w:val="009B7EF9"/>
    <w:rsid w:val="009C5281"/>
    <w:rsid w:val="009D4434"/>
    <w:rsid w:val="009E427F"/>
    <w:rsid w:val="009F4639"/>
    <w:rsid w:val="009F71D8"/>
    <w:rsid w:val="00A07051"/>
    <w:rsid w:val="00A0796F"/>
    <w:rsid w:val="00A17C86"/>
    <w:rsid w:val="00A25ADF"/>
    <w:rsid w:val="00A26939"/>
    <w:rsid w:val="00A45184"/>
    <w:rsid w:val="00A60243"/>
    <w:rsid w:val="00A72B42"/>
    <w:rsid w:val="00A73236"/>
    <w:rsid w:val="00A73243"/>
    <w:rsid w:val="00A75E3A"/>
    <w:rsid w:val="00AB16CB"/>
    <w:rsid w:val="00AD1400"/>
    <w:rsid w:val="00AE5281"/>
    <w:rsid w:val="00AE52F4"/>
    <w:rsid w:val="00AF419F"/>
    <w:rsid w:val="00B04129"/>
    <w:rsid w:val="00B076D7"/>
    <w:rsid w:val="00B22AF5"/>
    <w:rsid w:val="00B22D4A"/>
    <w:rsid w:val="00B30B55"/>
    <w:rsid w:val="00B5158A"/>
    <w:rsid w:val="00B529CE"/>
    <w:rsid w:val="00B57433"/>
    <w:rsid w:val="00B735CA"/>
    <w:rsid w:val="00B820A9"/>
    <w:rsid w:val="00B94A00"/>
    <w:rsid w:val="00BA3742"/>
    <w:rsid w:val="00BB1DFB"/>
    <w:rsid w:val="00BB746C"/>
    <w:rsid w:val="00BD5001"/>
    <w:rsid w:val="00BE2440"/>
    <w:rsid w:val="00C046A3"/>
    <w:rsid w:val="00C13CB9"/>
    <w:rsid w:val="00C25A11"/>
    <w:rsid w:val="00C33CA4"/>
    <w:rsid w:val="00C34942"/>
    <w:rsid w:val="00C4502A"/>
    <w:rsid w:val="00C61CC0"/>
    <w:rsid w:val="00C83399"/>
    <w:rsid w:val="00C87D29"/>
    <w:rsid w:val="00CA26F6"/>
    <w:rsid w:val="00CA39F7"/>
    <w:rsid w:val="00CB09F8"/>
    <w:rsid w:val="00CB4ADE"/>
    <w:rsid w:val="00CD61BE"/>
    <w:rsid w:val="00CF254F"/>
    <w:rsid w:val="00CF6916"/>
    <w:rsid w:val="00D03CCE"/>
    <w:rsid w:val="00D16570"/>
    <w:rsid w:val="00D31D65"/>
    <w:rsid w:val="00D5037C"/>
    <w:rsid w:val="00D51BBC"/>
    <w:rsid w:val="00D61280"/>
    <w:rsid w:val="00D717FC"/>
    <w:rsid w:val="00D75262"/>
    <w:rsid w:val="00D82656"/>
    <w:rsid w:val="00DA6A1C"/>
    <w:rsid w:val="00DB2E58"/>
    <w:rsid w:val="00DB6CD5"/>
    <w:rsid w:val="00DC27D1"/>
    <w:rsid w:val="00DC6143"/>
    <w:rsid w:val="00DC71A3"/>
    <w:rsid w:val="00DD180D"/>
    <w:rsid w:val="00DD642A"/>
    <w:rsid w:val="00DF6669"/>
    <w:rsid w:val="00E01A53"/>
    <w:rsid w:val="00E04086"/>
    <w:rsid w:val="00E2463F"/>
    <w:rsid w:val="00E25663"/>
    <w:rsid w:val="00E334DB"/>
    <w:rsid w:val="00E33B52"/>
    <w:rsid w:val="00E3786F"/>
    <w:rsid w:val="00E629B3"/>
    <w:rsid w:val="00E64303"/>
    <w:rsid w:val="00E66714"/>
    <w:rsid w:val="00E90BE6"/>
    <w:rsid w:val="00ED697A"/>
    <w:rsid w:val="00EF6E67"/>
    <w:rsid w:val="00EF75BF"/>
    <w:rsid w:val="00EF7700"/>
    <w:rsid w:val="00F06197"/>
    <w:rsid w:val="00F14FF0"/>
    <w:rsid w:val="00F51DF1"/>
    <w:rsid w:val="00F56318"/>
    <w:rsid w:val="00F56705"/>
    <w:rsid w:val="00F64C99"/>
    <w:rsid w:val="00F66040"/>
    <w:rsid w:val="00F760E5"/>
    <w:rsid w:val="00F82ECC"/>
    <w:rsid w:val="00F8676A"/>
    <w:rsid w:val="00F9541A"/>
    <w:rsid w:val="00FA6001"/>
    <w:rsid w:val="00FB09B8"/>
    <w:rsid w:val="00FC3ECB"/>
    <w:rsid w:val="00FC5ED9"/>
    <w:rsid w:val="00FD0C18"/>
    <w:rsid w:val="00FD23B7"/>
    <w:rsid w:val="00FD6334"/>
    <w:rsid w:val="00FE19F0"/>
    <w:rsid w:val="00FE37C3"/>
    <w:rsid w:val="00FE69C3"/>
    <w:rsid w:val="00FE75BC"/>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4097"/>
    <o:shapelayout v:ext="edit">
      <o:idmap v:ext="edit" data="1"/>
    </o:shapelayout>
  </w:shapeDefaults>
  <w:decimalSymbol w:val=","/>
  <w:listSeparator w:val=";"/>
  <w14:docId w14:val="6576DD0C"/>
  <w15:docId w15:val="{E0010747-8D8E-4AC2-94DB-4676DDFB16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uk-UA"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156173"/>
    <w:pPr>
      <w:spacing w:after="0" w:line="360" w:lineRule="auto"/>
      <w:jc w:val="both"/>
    </w:pPr>
  </w:style>
  <w:style w:type="paragraph" w:styleId="1">
    <w:name w:val="heading 1"/>
    <w:basedOn w:val="a"/>
    <w:next w:val="a"/>
    <w:link w:val="10"/>
    <w:uiPriority w:val="9"/>
    <w:qFormat/>
    <w:rsid w:val="00A17C86"/>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nhideWhenUsed/>
    <w:qFormat/>
    <w:rsid w:val="00BB746C"/>
    <w:pPr>
      <w:keepNext/>
      <w:keepLines/>
      <w:widowControl w:val="0"/>
      <w:autoSpaceDE w:val="0"/>
      <w:autoSpaceDN w:val="0"/>
      <w:spacing w:before="200" w:line="240" w:lineRule="auto"/>
      <w:jc w:val="left"/>
      <w:outlineLvl w:val="1"/>
    </w:pPr>
    <w:rPr>
      <w:rFonts w:asciiTheme="majorHAnsi" w:eastAsiaTheme="majorEastAsia" w:hAnsiTheme="majorHAnsi" w:cstheme="majorBidi"/>
      <w:b/>
      <w:bCs/>
      <w:color w:val="4F81BD" w:themeColor="accent1"/>
      <w:sz w:val="26"/>
      <w:szCs w:val="26"/>
      <w:lang w:val="en-US"/>
    </w:rPr>
  </w:style>
  <w:style w:type="paragraph" w:styleId="3">
    <w:name w:val="heading 3"/>
    <w:basedOn w:val="a"/>
    <w:next w:val="a"/>
    <w:link w:val="30"/>
    <w:qFormat/>
    <w:rsid w:val="00D51BBC"/>
    <w:pPr>
      <w:keepNext/>
      <w:widowControl w:val="0"/>
      <w:autoSpaceDE w:val="0"/>
      <w:autoSpaceDN w:val="0"/>
      <w:adjustRightInd w:val="0"/>
      <w:spacing w:before="240" w:after="60" w:line="240" w:lineRule="auto"/>
      <w:jc w:val="left"/>
      <w:outlineLvl w:val="2"/>
    </w:pPr>
    <w:rPr>
      <w:rFonts w:ascii="Arial" w:eastAsia="Times New Roman" w:hAnsi="Arial" w:cs="Arial"/>
      <w:b/>
      <w:bCs/>
      <w:sz w:val="26"/>
      <w:szCs w:val="26"/>
      <w:lang w:val="ru-RU"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a4"/>
    <w:qFormat/>
    <w:rsid w:val="00A17C86"/>
    <w:pPr>
      <w:widowControl w:val="0"/>
      <w:autoSpaceDE w:val="0"/>
      <w:autoSpaceDN w:val="0"/>
      <w:spacing w:line="240" w:lineRule="auto"/>
      <w:ind w:left="116" w:firstLine="453"/>
    </w:pPr>
    <w:rPr>
      <w:rFonts w:ascii="Times New Roman" w:eastAsia="Times New Roman" w:hAnsi="Times New Roman" w:cs="Times New Roman"/>
      <w:sz w:val="25"/>
      <w:szCs w:val="25"/>
      <w:lang w:eastAsia="uk-UA" w:bidi="uk-UA"/>
    </w:rPr>
  </w:style>
  <w:style w:type="character" w:customStyle="1" w:styleId="a4">
    <w:name w:val="Основной текст Знак"/>
    <w:basedOn w:val="a0"/>
    <w:link w:val="a3"/>
    <w:rsid w:val="00A17C86"/>
    <w:rPr>
      <w:rFonts w:ascii="Times New Roman" w:eastAsia="Times New Roman" w:hAnsi="Times New Roman" w:cs="Times New Roman"/>
      <w:sz w:val="25"/>
      <w:szCs w:val="25"/>
      <w:lang w:eastAsia="uk-UA" w:bidi="uk-UA"/>
    </w:rPr>
  </w:style>
  <w:style w:type="character" w:customStyle="1" w:styleId="10">
    <w:name w:val="Заголовок 1 Знак"/>
    <w:basedOn w:val="a0"/>
    <w:link w:val="1"/>
    <w:uiPriority w:val="9"/>
    <w:rsid w:val="00A17C86"/>
    <w:rPr>
      <w:rFonts w:asciiTheme="majorHAnsi" w:eastAsiaTheme="majorEastAsia" w:hAnsiTheme="majorHAnsi" w:cstheme="majorBidi"/>
      <w:b/>
      <w:bCs/>
      <w:color w:val="365F91" w:themeColor="accent1" w:themeShade="BF"/>
      <w:sz w:val="28"/>
      <w:szCs w:val="28"/>
    </w:rPr>
  </w:style>
  <w:style w:type="paragraph" w:styleId="a5">
    <w:name w:val="No Spacing"/>
    <w:uiPriority w:val="1"/>
    <w:qFormat/>
    <w:rsid w:val="00A17C86"/>
    <w:pPr>
      <w:spacing w:after="0" w:line="240" w:lineRule="auto"/>
    </w:pPr>
  </w:style>
  <w:style w:type="paragraph" w:styleId="a6">
    <w:name w:val="List Paragraph"/>
    <w:basedOn w:val="a"/>
    <w:uiPriority w:val="1"/>
    <w:qFormat/>
    <w:rsid w:val="00156173"/>
    <w:pPr>
      <w:spacing w:after="200" w:line="276" w:lineRule="auto"/>
      <w:ind w:left="720"/>
      <w:contextualSpacing/>
      <w:jc w:val="left"/>
    </w:pPr>
    <w:rPr>
      <w:rFonts w:ascii="Calibri" w:eastAsia="Times New Roman" w:hAnsi="Calibri" w:cs="Times New Roman"/>
      <w:lang w:val="ru-RU" w:eastAsia="ru-RU"/>
    </w:rPr>
  </w:style>
  <w:style w:type="paragraph" w:styleId="a7">
    <w:name w:val="Normal (Web)"/>
    <w:basedOn w:val="a"/>
    <w:unhideWhenUsed/>
    <w:rsid w:val="00156173"/>
    <w:pPr>
      <w:spacing w:before="100" w:beforeAutospacing="1" w:after="100" w:afterAutospacing="1" w:line="240" w:lineRule="auto"/>
      <w:jc w:val="left"/>
    </w:pPr>
    <w:rPr>
      <w:rFonts w:ascii="Times New Roman" w:eastAsia="Times New Roman" w:hAnsi="Times New Roman" w:cs="Times New Roman"/>
      <w:sz w:val="24"/>
      <w:szCs w:val="24"/>
      <w:lang w:eastAsia="uk-UA"/>
    </w:rPr>
  </w:style>
  <w:style w:type="paragraph" w:customStyle="1" w:styleId="Default">
    <w:name w:val="Default"/>
    <w:rsid w:val="0012667A"/>
    <w:pPr>
      <w:autoSpaceDE w:val="0"/>
      <w:autoSpaceDN w:val="0"/>
      <w:adjustRightInd w:val="0"/>
      <w:spacing w:after="0" w:line="240" w:lineRule="auto"/>
    </w:pPr>
    <w:rPr>
      <w:rFonts w:ascii="Calibri" w:eastAsia="Times New Roman" w:hAnsi="Calibri" w:cs="Calibri"/>
      <w:color w:val="000000"/>
      <w:sz w:val="24"/>
      <w:szCs w:val="24"/>
      <w:lang w:val="ru-RU" w:eastAsia="ru-RU"/>
    </w:rPr>
  </w:style>
  <w:style w:type="character" w:styleId="a8">
    <w:name w:val="Hyperlink"/>
    <w:basedOn w:val="a0"/>
    <w:uiPriority w:val="99"/>
    <w:rsid w:val="0012667A"/>
    <w:rPr>
      <w:color w:val="0000FF"/>
      <w:u w:val="single"/>
    </w:rPr>
  </w:style>
  <w:style w:type="character" w:customStyle="1" w:styleId="20">
    <w:name w:val="Заголовок 2 Знак"/>
    <w:basedOn w:val="a0"/>
    <w:link w:val="2"/>
    <w:rsid w:val="00BB746C"/>
    <w:rPr>
      <w:rFonts w:asciiTheme="majorHAnsi" w:eastAsiaTheme="majorEastAsia" w:hAnsiTheme="majorHAnsi" w:cstheme="majorBidi"/>
      <w:b/>
      <w:bCs/>
      <w:color w:val="4F81BD" w:themeColor="accent1"/>
      <w:sz w:val="26"/>
      <w:szCs w:val="26"/>
      <w:lang w:val="en-US"/>
    </w:rPr>
  </w:style>
  <w:style w:type="character" w:customStyle="1" w:styleId="mw-headline">
    <w:name w:val="mw-headline"/>
    <w:basedOn w:val="a0"/>
    <w:rsid w:val="00BB746C"/>
  </w:style>
  <w:style w:type="paragraph" w:styleId="a9">
    <w:name w:val="Balloon Text"/>
    <w:basedOn w:val="a"/>
    <w:link w:val="aa"/>
    <w:uiPriority w:val="99"/>
    <w:semiHidden/>
    <w:unhideWhenUsed/>
    <w:rsid w:val="00BB746C"/>
    <w:pPr>
      <w:spacing w:line="240" w:lineRule="auto"/>
    </w:pPr>
    <w:rPr>
      <w:rFonts w:ascii="Tahoma" w:hAnsi="Tahoma" w:cs="Tahoma"/>
      <w:sz w:val="16"/>
      <w:szCs w:val="16"/>
    </w:rPr>
  </w:style>
  <w:style w:type="character" w:customStyle="1" w:styleId="aa">
    <w:name w:val="Текст выноски Знак"/>
    <w:basedOn w:val="a0"/>
    <w:link w:val="a9"/>
    <w:uiPriority w:val="99"/>
    <w:semiHidden/>
    <w:rsid w:val="00BB746C"/>
    <w:rPr>
      <w:rFonts w:ascii="Tahoma" w:hAnsi="Tahoma" w:cs="Tahoma"/>
      <w:sz w:val="16"/>
      <w:szCs w:val="16"/>
    </w:rPr>
  </w:style>
  <w:style w:type="character" w:customStyle="1" w:styleId="30">
    <w:name w:val="Заголовок 3 Знак"/>
    <w:basedOn w:val="a0"/>
    <w:link w:val="3"/>
    <w:rsid w:val="00D51BBC"/>
    <w:rPr>
      <w:rFonts w:ascii="Arial" w:eastAsia="Times New Roman" w:hAnsi="Arial" w:cs="Arial"/>
      <w:b/>
      <w:bCs/>
      <w:sz w:val="26"/>
      <w:szCs w:val="26"/>
      <w:lang w:val="ru-RU" w:eastAsia="ru-RU"/>
    </w:rPr>
  </w:style>
  <w:style w:type="paragraph" w:customStyle="1" w:styleId="11">
    <w:name w:val="Зміст 11"/>
    <w:basedOn w:val="a"/>
    <w:uiPriority w:val="1"/>
    <w:qFormat/>
    <w:rsid w:val="00D51BBC"/>
    <w:pPr>
      <w:widowControl w:val="0"/>
      <w:autoSpaceDE w:val="0"/>
      <w:autoSpaceDN w:val="0"/>
      <w:spacing w:line="240" w:lineRule="auto"/>
      <w:ind w:left="232"/>
      <w:jc w:val="left"/>
    </w:pPr>
    <w:rPr>
      <w:rFonts w:ascii="Arial" w:eastAsia="Arial" w:hAnsi="Arial" w:cs="Arial"/>
      <w:sz w:val="28"/>
      <w:szCs w:val="28"/>
      <w:lang w:val="en-US"/>
    </w:rPr>
  </w:style>
  <w:style w:type="paragraph" w:customStyle="1" w:styleId="21">
    <w:name w:val="Зміст 21"/>
    <w:basedOn w:val="a"/>
    <w:uiPriority w:val="1"/>
    <w:qFormat/>
    <w:rsid w:val="00D51BBC"/>
    <w:pPr>
      <w:widowControl w:val="0"/>
      <w:autoSpaceDE w:val="0"/>
      <w:autoSpaceDN w:val="0"/>
      <w:spacing w:line="240" w:lineRule="auto"/>
      <w:ind w:left="232"/>
      <w:jc w:val="left"/>
    </w:pPr>
    <w:rPr>
      <w:rFonts w:ascii="Arial" w:eastAsia="Arial" w:hAnsi="Arial" w:cs="Arial"/>
      <w:i/>
      <w:sz w:val="28"/>
      <w:szCs w:val="28"/>
      <w:lang w:val="en-US"/>
    </w:rPr>
  </w:style>
  <w:style w:type="paragraph" w:customStyle="1" w:styleId="31">
    <w:name w:val="Зміст 31"/>
    <w:basedOn w:val="a"/>
    <w:uiPriority w:val="1"/>
    <w:qFormat/>
    <w:rsid w:val="00D51BBC"/>
    <w:pPr>
      <w:widowControl w:val="0"/>
      <w:autoSpaceDE w:val="0"/>
      <w:autoSpaceDN w:val="0"/>
      <w:spacing w:before="123" w:line="322" w:lineRule="exact"/>
      <w:ind w:left="232"/>
      <w:jc w:val="left"/>
    </w:pPr>
    <w:rPr>
      <w:rFonts w:ascii="Arial" w:eastAsia="Arial" w:hAnsi="Arial" w:cs="Arial"/>
      <w:b/>
      <w:bCs/>
      <w:i/>
      <w:lang w:val="en-US"/>
    </w:rPr>
  </w:style>
  <w:style w:type="paragraph" w:customStyle="1" w:styleId="41">
    <w:name w:val="Зміст 41"/>
    <w:basedOn w:val="a"/>
    <w:uiPriority w:val="1"/>
    <w:qFormat/>
    <w:rsid w:val="00D51BBC"/>
    <w:pPr>
      <w:widowControl w:val="0"/>
      <w:autoSpaceDE w:val="0"/>
      <w:autoSpaceDN w:val="0"/>
      <w:spacing w:line="322" w:lineRule="exact"/>
      <w:ind w:left="984" w:hanging="468"/>
      <w:jc w:val="left"/>
    </w:pPr>
    <w:rPr>
      <w:rFonts w:ascii="Times New Roman" w:eastAsia="Times New Roman" w:hAnsi="Times New Roman" w:cs="Times New Roman"/>
      <w:i/>
      <w:sz w:val="28"/>
      <w:szCs w:val="28"/>
      <w:lang w:val="en-US"/>
    </w:rPr>
  </w:style>
  <w:style w:type="paragraph" w:customStyle="1" w:styleId="110">
    <w:name w:val="Заголовок 11"/>
    <w:basedOn w:val="a"/>
    <w:uiPriority w:val="1"/>
    <w:qFormat/>
    <w:rsid w:val="00D51BBC"/>
    <w:pPr>
      <w:widowControl w:val="0"/>
      <w:autoSpaceDE w:val="0"/>
      <w:autoSpaceDN w:val="0"/>
      <w:spacing w:line="240" w:lineRule="auto"/>
      <w:ind w:left="799"/>
      <w:jc w:val="left"/>
      <w:outlineLvl w:val="1"/>
    </w:pPr>
    <w:rPr>
      <w:rFonts w:ascii="Arial" w:eastAsia="Arial" w:hAnsi="Arial" w:cs="Arial"/>
      <w:b/>
      <w:bCs/>
      <w:sz w:val="28"/>
      <w:szCs w:val="28"/>
      <w:lang w:val="en-US"/>
    </w:rPr>
  </w:style>
  <w:style w:type="paragraph" w:customStyle="1" w:styleId="210">
    <w:name w:val="Заголовок 21"/>
    <w:basedOn w:val="a"/>
    <w:uiPriority w:val="1"/>
    <w:qFormat/>
    <w:rsid w:val="00D51BBC"/>
    <w:pPr>
      <w:widowControl w:val="0"/>
      <w:autoSpaceDE w:val="0"/>
      <w:autoSpaceDN w:val="0"/>
      <w:spacing w:line="240" w:lineRule="auto"/>
      <w:ind w:left="232"/>
      <w:jc w:val="left"/>
      <w:outlineLvl w:val="2"/>
    </w:pPr>
    <w:rPr>
      <w:rFonts w:ascii="Arial" w:eastAsia="Arial" w:hAnsi="Arial" w:cs="Arial"/>
      <w:b/>
      <w:bCs/>
      <w:i/>
      <w:sz w:val="28"/>
      <w:szCs w:val="28"/>
      <w:lang w:val="en-US"/>
    </w:rPr>
  </w:style>
  <w:style w:type="paragraph" w:customStyle="1" w:styleId="TableParagraph">
    <w:name w:val="Table Paragraph"/>
    <w:basedOn w:val="a"/>
    <w:uiPriority w:val="1"/>
    <w:qFormat/>
    <w:rsid w:val="00D51BBC"/>
    <w:pPr>
      <w:widowControl w:val="0"/>
      <w:autoSpaceDE w:val="0"/>
      <w:autoSpaceDN w:val="0"/>
      <w:spacing w:line="240" w:lineRule="auto"/>
      <w:jc w:val="left"/>
    </w:pPr>
    <w:rPr>
      <w:rFonts w:ascii="Times New Roman" w:eastAsia="Times New Roman" w:hAnsi="Times New Roman" w:cs="Times New Roman"/>
      <w:lang w:val="en-US"/>
    </w:rPr>
  </w:style>
  <w:style w:type="paragraph" w:styleId="ab">
    <w:name w:val="Subtitle"/>
    <w:basedOn w:val="a"/>
    <w:next w:val="a"/>
    <w:link w:val="ac"/>
    <w:uiPriority w:val="11"/>
    <w:qFormat/>
    <w:rsid w:val="00D51BBC"/>
    <w:pPr>
      <w:numPr>
        <w:ilvl w:val="1"/>
      </w:numPr>
      <w:spacing w:after="200" w:line="276" w:lineRule="auto"/>
      <w:jc w:val="left"/>
    </w:pPr>
    <w:rPr>
      <w:rFonts w:asciiTheme="majorHAnsi" w:eastAsiaTheme="majorEastAsia" w:hAnsiTheme="majorHAnsi" w:cstheme="majorBidi"/>
      <w:i/>
      <w:iCs/>
      <w:color w:val="4F81BD" w:themeColor="accent1"/>
      <w:spacing w:val="15"/>
      <w:sz w:val="24"/>
      <w:szCs w:val="24"/>
      <w:lang w:val="ru-RU"/>
    </w:rPr>
  </w:style>
  <w:style w:type="character" w:customStyle="1" w:styleId="ac">
    <w:name w:val="Подзаголовок Знак"/>
    <w:basedOn w:val="a0"/>
    <w:link w:val="ab"/>
    <w:uiPriority w:val="11"/>
    <w:rsid w:val="00D51BBC"/>
    <w:rPr>
      <w:rFonts w:asciiTheme="majorHAnsi" w:eastAsiaTheme="majorEastAsia" w:hAnsiTheme="majorHAnsi" w:cstheme="majorBidi"/>
      <w:i/>
      <w:iCs/>
      <w:color w:val="4F81BD" w:themeColor="accent1"/>
      <w:spacing w:val="15"/>
      <w:sz w:val="24"/>
      <w:szCs w:val="24"/>
      <w:lang w:val="ru-RU"/>
    </w:rPr>
  </w:style>
  <w:style w:type="character" w:customStyle="1" w:styleId="22">
    <w:name w:val="Основной текст (2)_"/>
    <w:basedOn w:val="a0"/>
    <w:link w:val="23"/>
    <w:uiPriority w:val="99"/>
    <w:locked/>
    <w:rsid w:val="00D51BBC"/>
    <w:rPr>
      <w:rFonts w:ascii="Bookman Old Style" w:hAnsi="Bookman Old Style" w:cs="Bookman Old Style"/>
      <w:b/>
      <w:bCs/>
      <w:spacing w:val="-10"/>
      <w:sz w:val="19"/>
      <w:szCs w:val="19"/>
      <w:shd w:val="clear" w:color="auto" w:fill="FFFFFF"/>
    </w:rPr>
  </w:style>
  <w:style w:type="paragraph" w:customStyle="1" w:styleId="23">
    <w:name w:val="Основной текст (2)"/>
    <w:basedOn w:val="a"/>
    <w:link w:val="22"/>
    <w:uiPriority w:val="99"/>
    <w:rsid w:val="00D51BBC"/>
    <w:pPr>
      <w:shd w:val="clear" w:color="auto" w:fill="FFFFFF"/>
      <w:spacing w:line="250" w:lineRule="exact"/>
      <w:ind w:firstLine="340"/>
      <w:jc w:val="left"/>
    </w:pPr>
    <w:rPr>
      <w:rFonts w:ascii="Bookman Old Style" w:hAnsi="Bookman Old Style" w:cs="Bookman Old Style"/>
      <w:b/>
      <w:bCs/>
      <w:spacing w:val="-10"/>
      <w:sz w:val="19"/>
      <w:szCs w:val="19"/>
    </w:rPr>
  </w:style>
  <w:style w:type="paragraph" w:customStyle="1" w:styleId="310">
    <w:name w:val="Заголовок 31"/>
    <w:basedOn w:val="a"/>
    <w:uiPriority w:val="1"/>
    <w:qFormat/>
    <w:rsid w:val="00D51BBC"/>
    <w:pPr>
      <w:widowControl w:val="0"/>
      <w:autoSpaceDE w:val="0"/>
      <w:autoSpaceDN w:val="0"/>
      <w:spacing w:before="89" w:line="240" w:lineRule="auto"/>
      <w:ind w:left="540"/>
      <w:jc w:val="left"/>
      <w:outlineLvl w:val="3"/>
    </w:pPr>
    <w:rPr>
      <w:rFonts w:ascii="Times New Roman" w:eastAsia="Times New Roman" w:hAnsi="Times New Roman" w:cs="Times New Roman"/>
      <w:b/>
      <w:bCs/>
      <w:sz w:val="28"/>
      <w:szCs w:val="28"/>
      <w:lang w:val="ru-RU"/>
    </w:rPr>
  </w:style>
  <w:style w:type="table" w:styleId="ad">
    <w:name w:val="Table Grid"/>
    <w:basedOn w:val="a1"/>
    <w:rsid w:val="00D51BBC"/>
    <w:pPr>
      <w:spacing w:after="0" w:line="240" w:lineRule="auto"/>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e">
    <w:name w:val="Текст концевой сноски Знак"/>
    <w:basedOn w:val="a0"/>
    <w:link w:val="af"/>
    <w:semiHidden/>
    <w:rsid w:val="00D51BBC"/>
    <w:rPr>
      <w:rFonts w:ascii="Times New Roman" w:eastAsia="Times New Roman" w:hAnsi="Times New Roman" w:cs="Times New Roman"/>
      <w:sz w:val="28"/>
      <w:szCs w:val="28"/>
      <w:lang w:eastAsia="ru-RU"/>
    </w:rPr>
  </w:style>
  <w:style w:type="paragraph" w:styleId="af">
    <w:name w:val="endnote text"/>
    <w:basedOn w:val="a"/>
    <w:next w:val="a"/>
    <w:link w:val="ae"/>
    <w:autoRedefine/>
    <w:semiHidden/>
    <w:rsid w:val="00D51BBC"/>
    <w:pPr>
      <w:widowControl w:val="0"/>
      <w:ind w:firstLine="714"/>
    </w:pPr>
    <w:rPr>
      <w:rFonts w:ascii="Times New Roman" w:eastAsia="Times New Roman" w:hAnsi="Times New Roman" w:cs="Times New Roman"/>
      <w:sz w:val="28"/>
      <w:szCs w:val="28"/>
      <w:lang w:eastAsia="ru-RU"/>
    </w:rPr>
  </w:style>
  <w:style w:type="character" w:customStyle="1" w:styleId="12">
    <w:name w:val="Текст концевой сноски Знак1"/>
    <w:basedOn w:val="a0"/>
    <w:uiPriority w:val="99"/>
    <w:semiHidden/>
    <w:rsid w:val="00D51BBC"/>
    <w:rPr>
      <w:sz w:val="20"/>
      <w:szCs w:val="20"/>
    </w:rPr>
  </w:style>
  <w:style w:type="paragraph" w:styleId="af0">
    <w:name w:val="Body Text Indent"/>
    <w:basedOn w:val="a"/>
    <w:link w:val="af1"/>
    <w:uiPriority w:val="99"/>
    <w:semiHidden/>
    <w:unhideWhenUsed/>
    <w:rsid w:val="00D51BBC"/>
    <w:pPr>
      <w:widowControl w:val="0"/>
      <w:autoSpaceDE w:val="0"/>
      <w:autoSpaceDN w:val="0"/>
      <w:spacing w:after="120" w:line="240" w:lineRule="auto"/>
      <w:ind w:left="283"/>
      <w:jc w:val="left"/>
    </w:pPr>
    <w:rPr>
      <w:rFonts w:ascii="Times New Roman" w:eastAsia="Times New Roman" w:hAnsi="Times New Roman" w:cs="Times New Roman"/>
      <w:lang w:val="en-US"/>
    </w:rPr>
  </w:style>
  <w:style w:type="character" w:customStyle="1" w:styleId="af1">
    <w:name w:val="Основной текст с отступом Знак"/>
    <w:basedOn w:val="a0"/>
    <w:link w:val="af0"/>
    <w:uiPriority w:val="99"/>
    <w:semiHidden/>
    <w:rsid w:val="00D51BBC"/>
    <w:rPr>
      <w:rFonts w:ascii="Times New Roman" w:eastAsia="Times New Roman" w:hAnsi="Times New Roman" w:cs="Times New Roman"/>
      <w:lang w:val="en-US"/>
    </w:rPr>
  </w:style>
  <w:style w:type="character" w:customStyle="1" w:styleId="rvts14">
    <w:name w:val="rvts14"/>
    <w:basedOn w:val="a0"/>
    <w:uiPriority w:val="99"/>
    <w:rsid w:val="00D51BBC"/>
    <w:rPr>
      <w:rFonts w:cs="Times New Roman"/>
    </w:rPr>
  </w:style>
  <w:style w:type="character" w:styleId="af2">
    <w:name w:val="Strong"/>
    <w:basedOn w:val="a0"/>
    <w:qFormat/>
    <w:rsid w:val="00D51BBC"/>
    <w:rPr>
      <w:rFonts w:cs="Times New Roman"/>
      <w:b/>
      <w:bCs/>
    </w:rPr>
  </w:style>
  <w:style w:type="paragraph" w:styleId="24">
    <w:name w:val="Body Text Indent 2"/>
    <w:basedOn w:val="a"/>
    <w:link w:val="25"/>
    <w:uiPriority w:val="99"/>
    <w:rsid w:val="00D51BBC"/>
    <w:pPr>
      <w:spacing w:after="120" w:line="480" w:lineRule="auto"/>
      <w:ind w:left="283"/>
      <w:jc w:val="left"/>
    </w:pPr>
    <w:rPr>
      <w:rFonts w:ascii="Times New Roman" w:eastAsia="Times New Roman" w:hAnsi="Times New Roman" w:cs="Times New Roman"/>
      <w:sz w:val="24"/>
      <w:szCs w:val="24"/>
      <w:lang w:val="ru-RU" w:eastAsia="ru-RU"/>
    </w:rPr>
  </w:style>
  <w:style w:type="character" w:customStyle="1" w:styleId="25">
    <w:name w:val="Основной текст с отступом 2 Знак"/>
    <w:basedOn w:val="a0"/>
    <w:link w:val="24"/>
    <w:uiPriority w:val="99"/>
    <w:rsid w:val="00D51BBC"/>
    <w:rPr>
      <w:rFonts w:ascii="Times New Roman" w:eastAsia="Times New Roman" w:hAnsi="Times New Roman" w:cs="Times New Roman"/>
      <w:sz w:val="24"/>
      <w:szCs w:val="24"/>
      <w:lang w:val="ru-RU" w:eastAsia="ru-RU"/>
    </w:rPr>
  </w:style>
  <w:style w:type="paragraph" w:styleId="af3">
    <w:name w:val="header"/>
    <w:basedOn w:val="a"/>
    <w:link w:val="af4"/>
    <w:uiPriority w:val="99"/>
    <w:unhideWhenUsed/>
    <w:rsid w:val="00D51BBC"/>
    <w:pPr>
      <w:widowControl w:val="0"/>
      <w:tabs>
        <w:tab w:val="center" w:pos="4677"/>
        <w:tab w:val="right" w:pos="9355"/>
      </w:tabs>
      <w:autoSpaceDE w:val="0"/>
      <w:autoSpaceDN w:val="0"/>
      <w:spacing w:line="240" w:lineRule="auto"/>
      <w:jc w:val="left"/>
    </w:pPr>
    <w:rPr>
      <w:rFonts w:ascii="Times New Roman" w:eastAsia="Times New Roman" w:hAnsi="Times New Roman" w:cs="Times New Roman"/>
      <w:lang w:val="en-US"/>
    </w:rPr>
  </w:style>
  <w:style w:type="character" w:customStyle="1" w:styleId="af4">
    <w:name w:val="Верхний колонтитул Знак"/>
    <w:basedOn w:val="a0"/>
    <w:link w:val="af3"/>
    <w:uiPriority w:val="99"/>
    <w:rsid w:val="00D51BBC"/>
    <w:rPr>
      <w:rFonts w:ascii="Times New Roman" w:eastAsia="Times New Roman" w:hAnsi="Times New Roman" w:cs="Times New Roman"/>
      <w:lang w:val="en-US"/>
    </w:rPr>
  </w:style>
  <w:style w:type="paragraph" w:styleId="af5">
    <w:name w:val="footer"/>
    <w:basedOn w:val="a"/>
    <w:link w:val="af6"/>
    <w:unhideWhenUsed/>
    <w:rsid w:val="00D51BBC"/>
    <w:pPr>
      <w:widowControl w:val="0"/>
      <w:tabs>
        <w:tab w:val="center" w:pos="4677"/>
        <w:tab w:val="right" w:pos="9355"/>
      </w:tabs>
      <w:autoSpaceDE w:val="0"/>
      <w:autoSpaceDN w:val="0"/>
      <w:spacing w:line="240" w:lineRule="auto"/>
      <w:jc w:val="left"/>
    </w:pPr>
    <w:rPr>
      <w:rFonts w:ascii="Times New Roman" w:eastAsia="Times New Roman" w:hAnsi="Times New Roman" w:cs="Times New Roman"/>
      <w:lang w:val="en-US"/>
    </w:rPr>
  </w:style>
  <w:style w:type="character" w:customStyle="1" w:styleId="af6">
    <w:name w:val="Нижний колонтитул Знак"/>
    <w:basedOn w:val="a0"/>
    <w:link w:val="af5"/>
    <w:rsid w:val="00D51BBC"/>
    <w:rPr>
      <w:rFonts w:ascii="Times New Roman" w:eastAsia="Times New Roman" w:hAnsi="Times New Roman" w:cs="Times New Roman"/>
      <w:lang w:val="en-US"/>
    </w:rPr>
  </w:style>
  <w:style w:type="character" w:customStyle="1" w:styleId="8">
    <w:name w:val="Основной текст + 8"/>
    <w:aliases w:val="5 pt10"/>
    <w:basedOn w:val="a0"/>
    <w:uiPriority w:val="99"/>
    <w:rsid w:val="00D51BBC"/>
    <w:rPr>
      <w:rFonts w:ascii="Times New Roman" w:hAnsi="Times New Roman" w:cs="Times New Roman"/>
      <w:sz w:val="17"/>
      <w:szCs w:val="17"/>
      <w:shd w:val="clear" w:color="auto" w:fill="FFFFFF"/>
    </w:rPr>
  </w:style>
  <w:style w:type="character" w:customStyle="1" w:styleId="apple-converted-space">
    <w:name w:val="apple-converted-space"/>
    <w:basedOn w:val="a0"/>
    <w:rsid w:val="00D51BBC"/>
  </w:style>
  <w:style w:type="paragraph" w:customStyle="1" w:styleId="msolistparagraph0">
    <w:name w:val="msolistparagraph"/>
    <w:basedOn w:val="a"/>
    <w:rsid w:val="00D51BBC"/>
    <w:pPr>
      <w:spacing w:before="100" w:beforeAutospacing="1" w:after="100" w:afterAutospacing="1" w:line="240" w:lineRule="auto"/>
      <w:jc w:val="left"/>
    </w:pPr>
    <w:rPr>
      <w:rFonts w:ascii="Times New Roman" w:eastAsia="Times New Roman" w:hAnsi="Times New Roman" w:cs="Times New Roman"/>
      <w:sz w:val="24"/>
      <w:szCs w:val="24"/>
      <w:lang w:val="ru-RU" w:eastAsia="ru-RU"/>
    </w:rPr>
  </w:style>
  <w:style w:type="paragraph" w:customStyle="1" w:styleId="msolistparagraphcxsplast">
    <w:name w:val="msolistparagraphcxsplast"/>
    <w:basedOn w:val="a"/>
    <w:rsid w:val="00D51BBC"/>
    <w:pPr>
      <w:spacing w:before="100" w:beforeAutospacing="1" w:after="100" w:afterAutospacing="1" w:line="240" w:lineRule="auto"/>
      <w:jc w:val="left"/>
    </w:pPr>
    <w:rPr>
      <w:rFonts w:ascii="Times New Roman" w:eastAsia="Times New Roman" w:hAnsi="Times New Roman" w:cs="Times New Roman"/>
      <w:sz w:val="24"/>
      <w:szCs w:val="24"/>
      <w:lang w:val="ru-RU" w:eastAsia="ru-RU"/>
    </w:rPr>
  </w:style>
  <w:style w:type="paragraph" w:customStyle="1" w:styleId="msolistparagraphcxspmiddle">
    <w:name w:val="msolistparagraphcxspmiddle"/>
    <w:basedOn w:val="a"/>
    <w:rsid w:val="00D51BBC"/>
    <w:pPr>
      <w:spacing w:before="100" w:beforeAutospacing="1" w:after="100" w:afterAutospacing="1" w:line="240" w:lineRule="auto"/>
      <w:jc w:val="left"/>
    </w:pPr>
    <w:rPr>
      <w:rFonts w:ascii="Times New Roman" w:eastAsia="Times New Roman" w:hAnsi="Times New Roman" w:cs="Times New Roman"/>
      <w:sz w:val="24"/>
      <w:szCs w:val="24"/>
      <w:lang w:val="ru-RU" w:eastAsia="ru-RU"/>
    </w:rPr>
  </w:style>
  <w:style w:type="paragraph" w:customStyle="1" w:styleId="abzatc">
    <w:name w:val="abzatc"/>
    <w:basedOn w:val="a"/>
    <w:rsid w:val="00D51BBC"/>
    <w:pPr>
      <w:spacing w:before="100" w:beforeAutospacing="1" w:after="100" w:afterAutospacing="1" w:line="240" w:lineRule="auto"/>
      <w:jc w:val="left"/>
    </w:pPr>
    <w:rPr>
      <w:rFonts w:ascii="Times New Roman" w:eastAsia="Times New Roman" w:hAnsi="Times New Roman" w:cs="Times New Roman"/>
      <w:sz w:val="24"/>
      <w:szCs w:val="24"/>
      <w:lang w:val="ru-RU" w:eastAsia="ru-RU"/>
    </w:rPr>
  </w:style>
  <w:style w:type="character" w:styleId="af7">
    <w:name w:val="page number"/>
    <w:basedOn w:val="a0"/>
    <w:rsid w:val="00D51BBC"/>
  </w:style>
  <w:style w:type="character" w:customStyle="1" w:styleId="hps">
    <w:name w:val="hps"/>
    <w:basedOn w:val="a0"/>
    <w:rsid w:val="00D51BBC"/>
    <w:rPr>
      <w:rFonts w:cs="Times New Roman"/>
    </w:rPr>
  </w:style>
  <w:style w:type="character" w:customStyle="1" w:styleId="atn">
    <w:name w:val="atn"/>
    <w:basedOn w:val="a0"/>
    <w:rsid w:val="00D51BBC"/>
    <w:rPr>
      <w:rFonts w:cs="Times New Roman"/>
    </w:rPr>
  </w:style>
  <w:style w:type="paragraph" w:customStyle="1" w:styleId="Standard">
    <w:name w:val="Standard"/>
    <w:rsid w:val="002807B6"/>
    <w:pPr>
      <w:widowControl w:val="0"/>
      <w:suppressAutoHyphens/>
      <w:autoSpaceDN w:val="0"/>
      <w:spacing w:after="0" w:line="240" w:lineRule="auto"/>
      <w:textAlignment w:val="baseline"/>
    </w:pPr>
    <w:rPr>
      <w:rFonts w:ascii="Times New Roman" w:eastAsia="Andale Sans UI" w:hAnsi="Times New Roman" w:cs="Tahoma"/>
      <w:kern w:val="3"/>
      <w:sz w:val="24"/>
      <w:szCs w:val="24"/>
      <w:lang w:val="en-US" w:bidi="en-US"/>
    </w:rPr>
  </w:style>
  <w:style w:type="paragraph" w:customStyle="1" w:styleId="rvps2">
    <w:name w:val="rvps2"/>
    <w:basedOn w:val="a"/>
    <w:rsid w:val="006543FA"/>
    <w:pPr>
      <w:spacing w:before="100" w:beforeAutospacing="1" w:after="100" w:afterAutospacing="1" w:line="240" w:lineRule="auto"/>
      <w:jc w:val="left"/>
    </w:pPr>
    <w:rPr>
      <w:rFonts w:ascii="Times New Roman" w:eastAsia="Times New Roman" w:hAnsi="Times New Roman" w:cs="Times New Roman"/>
      <w:sz w:val="24"/>
      <w:szCs w:val="24"/>
      <w:lang w:eastAsia="uk-UA"/>
    </w:rPr>
  </w:style>
  <w:style w:type="character" w:customStyle="1" w:styleId="rvts46">
    <w:name w:val="rvts46"/>
    <w:basedOn w:val="a0"/>
    <w:rsid w:val="004900D6"/>
  </w:style>
  <w:style w:type="paragraph" w:customStyle="1" w:styleId="TextBody">
    <w:name w:val="Text Body"/>
    <w:basedOn w:val="a"/>
    <w:uiPriority w:val="99"/>
    <w:rsid w:val="003E2974"/>
    <w:pPr>
      <w:widowControl w:val="0"/>
      <w:autoSpaceDE w:val="0"/>
      <w:autoSpaceDN w:val="0"/>
      <w:adjustRightInd w:val="0"/>
      <w:spacing w:line="240" w:lineRule="auto"/>
      <w:ind w:left="116" w:firstLine="453"/>
    </w:pPr>
    <w:rPr>
      <w:rFonts w:ascii="Times New Roman" w:eastAsia="Times New Roman" w:hAnsi="Calibri" w:cs="Times New Roman"/>
      <w:sz w:val="25"/>
      <w:szCs w:val="25"/>
      <w:lang w:eastAsia="uk-UA"/>
    </w:rPr>
  </w:style>
  <w:style w:type="character" w:customStyle="1" w:styleId="InternetLink">
    <w:name w:val="Internet Link"/>
    <w:basedOn w:val="a0"/>
    <w:uiPriority w:val="99"/>
    <w:rsid w:val="00C4502A"/>
    <w:rPr>
      <w:rFonts w:cs="Times New Roman"/>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83138147">
      <w:bodyDiv w:val="1"/>
      <w:marLeft w:val="0"/>
      <w:marRight w:val="0"/>
      <w:marTop w:val="0"/>
      <w:marBottom w:val="0"/>
      <w:divBdr>
        <w:top w:val="none" w:sz="0" w:space="0" w:color="auto"/>
        <w:left w:val="none" w:sz="0" w:space="0" w:color="auto"/>
        <w:bottom w:val="none" w:sz="0" w:space="0" w:color="auto"/>
        <w:right w:val="none" w:sz="0" w:space="0" w:color="auto"/>
      </w:divBdr>
      <w:divsChild>
        <w:div w:id="1461806948">
          <w:marLeft w:val="0"/>
          <w:marRight w:val="0"/>
          <w:marTop w:val="0"/>
          <w:marBottom w:val="184"/>
          <w:divBdr>
            <w:top w:val="none" w:sz="0" w:space="0" w:color="auto"/>
            <w:left w:val="none" w:sz="0" w:space="0" w:color="auto"/>
            <w:bottom w:val="none" w:sz="0" w:space="0" w:color="auto"/>
            <w:right w:val="none" w:sz="0" w:space="0" w:color="auto"/>
          </w:divBdr>
          <w:divsChild>
            <w:div w:id="1234701969">
              <w:marLeft w:val="0"/>
              <w:marRight w:val="0"/>
              <w:marTop w:val="0"/>
              <w:marBottom w:val="0"/>
              <w:divBdr>
                <w:top w:val="none" w:sz="0" w:space="0" w:color="auto"/>
                <w:left w:val="none" w:sz="0" w:space="0" w:color="auto"/>
                <w:bottom w:val="none" w:sz="0" w:space="0" w:color="auto"/>
                <w:right w:val="none" w:sz="0" w:space="0" w:color="auto"/>
              </w:divBdr>
            </w:div>
          </w:divsChild>
        </w:div>
        <w:div w:id="788163715">
          <w:marLeft w:val="0"/>
          <w:marRight w:val="0"/>
          <w:marTop w:val="0"/>
          <w:marBottom w:val="0"/>
          <w:divBdr>
            <w:top w:val="none" w:sz="0" w:space="0" w:color="auto"/>
            <w:left w:val="none" w:sz="0" w:space="0" w:color="auto"/>
            <w:bottom w:val="none" w:sz="0" w:space="0" w:color="auto"/>
            <w:right w:val="none" w:sz="0" w:space="0" w:color="auto"/>
          </w:divBdr>
          <w:divsChild>
            <w:div w:id="481312376">
              <w:marLeft w:val="1336"/>
              <w:marRight w:val="0"/>
              <w:marTop w:val="0"/>
              <w:marBottom w:val="184"/>
              <w:divBdr>
                <w:top w:val="none" w:sz="0" w:space="0" w:color="auto"/>
                <w:left w:val="none" w:sz="0" w:space="0" w:color="auto"/>
                <w:bottom w:val="none" w:sz="0" w:space="0" w:color="auto"/>
                <w:right w:val="none" w:sz="0" w:space="0" w:color="auto"/>
              </w:divBdr>
            </w:div>
          </w:divsChild>
        </w:div>
        <w:div w:id="1132361890">
          <w:marLeft w:val="0"/>
          <w:marRight w:val="0"/>
          <w:marTop w:val="0"/>
          <w:marBottom w:val="0"/>
          <w:divBdr>
            <w:top w:val="none" w:sz="0" w:space="0" w:color="auto"/>
            <w:left w:val="none" w:sz="0" w:space="0" w:color="auto"/>
            <w:bottom w:val="none" w:sz="0" w:space="0" w:color="auto"/>
            <w:right w:val="none" w:sz="0" w:space="0" w:color="auto"/>
          </w:divBdr>
          <w:divsChild>
            <w:div w:id="2100132334">
              <w:marLeft w:val="1336"/>
              <w:marRight w:val="0"/>
              <w:marTop w:val="0"/>
              <w:marBottom w:val="184"/>
              <w:divBdr>
                <w:top w:val="none" w:sz="0" w:space="0" w:color="auto"/>
                <w:left w:val="none" w:sz="0" w:space="0" w:color="auto"/>
                <w:bottom w:val="none" w:sz="0" w:space="0" w:color="auto"/>
                <w:right w:val="none" w:sz="0" w:space="0" w:color="auto"/>
              </w:divBdr>
            </w:div>
          </w:divsChild>
        </w:div>
        <w:div w:id="2026981244">
          <w:marLeft w:val="0"/>
          <w:marRight w:val="0"/>
          <w:marTop w:val="0"/>
          <w:marBottom w:val="0"/>
          <w:divBdr>
            <w:top w:val="none" w:sz="0" w:space="0" w:color="auto"/>
            <w:left w:val="none" w:sz="0" w:space="0" w:color="auto"/>
            <w:bottom w:val="none" w:sz="0" w:space="0" w:color="auto"/>
            <w:right w:val="none" w:sz="0" w:space="0" w:color="auto"/>
          </w:divBdr>
          <w:divsChild>
            <w:div w:id="472910925">
              <w:marLeft w:val="1336"/>
              <w:marRight w:val="0"/>
              <w:marTop w:val="0"/>
              <w:marBottom w:val="184"/>
              <w:divBdr>
                <w:top w:val="none" w:sz="0" w:space="0" w:color="auto"/>
                <w:left w:val="none" w:sz="0" w:space="0" w:color="auto"/>
                <w:bottom w:val="none" w:sz="0" w:space="0" w:color="auto"/>
                <w:right w:val="none" w:sz="0" w:space="0" w:color="auto"/>
              </w:divBdr>
            </w:div>
          </w:divsChild>
        </w:div>
        <w:div w:id="2074544224">
          <w:marLeft w:val="0"/>
          <w:marRight w:val="0"/>
          <w:marTop w:val="0"/>
          <w:marBottom w:val="0"/>
          <w:divBdr>
            <w:top w:val="none" w:sz="0" w:space="0" w:color="auto"/>
            <w:left w:val="none" w:sz="0" w:space="0" w:color="auto"/>
            <w:bottom w:val="none" w:sz="0" w:space="0" w:color="auto"/>
            <w:right w:val="none" w:sz="0" w:space="0" w:color="auto"/>
          </w:divBdr>
          <w:divsChild>
            <w:div w:id="1783185492">
              <w:marLeft w:val="1336"/>
              <w:marRight w:val="0"/>
              <w:marTop w:val="0"/>
              <w:marBottom w:val="184"/>
              <w:divBdr>
                <w:top w:val="none" w:sz="0" w:space="0" w:color="auto"/>
                <w:left w:val="none" w:sz="0" w:space="0" w:color="auto"/>
                <w:bottom w:val="none" w:sz="0" w:space="0" w:color="auto"/>
                <w:right w:val="none" w:sz="0" w:space="0" w:color="auto"/>
              </w:divBdr>
            </w:div>
          </w:divsChild>
        </w:div>
        <w:div w:id="92013746">
          <w:marLeft w:val="0"/>
          <w:marRight w:val="0"/>
          <w:marTop w:val="0"/>
          <w:marBottom w:val="0"/>
          <w:divBdr>
            <w:top w:val="none" w:sz="0" w:space="0" w:color="auto"/>
            <w:left w:val="none" w:sz="0" w:space="0" w:color="auto"/>
            <w:bottom w:val="none" w:sz="0" w:space="0" w:color="auto"/>
            <w:right w:val="none" w:sz="0" w:space="0" w:color="auto"/>
          </w:divBdr>
          <w:divsChild>
            <w:div w:id="1445493929">
              <w:marLeft w:val="1336"/>
              <w:marRight w:val="0"/>
              <w:marTop w:val="0"/>
              <w:marBottom w:val="184"/>
              <w:divBdr>
                <w:top w:val="none" w:sz="0" w:space="0" w:color="auto"/>
                <w:left w:val="none" w:sz="0" w:space="0" w:color="auto"/>
                <w:bottom w:val="none" w:sz="0" w:space="0" w:color="auto"/>
                <w:right w:val="none" w:sz="0" w:space="0" w:color="auto"/>
              </w:divBdr>
            </w:div>
          </w:divsChild>
        </w:div>
      </w:divsChild>
    </w:div>
    <w:div w:id="11413847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hyperlink" Target="https://cyberleninka.ru/article/problemy-i-perspektivy-metodiki-prepodavaniya-obrazovatelnoy-oblasti-technologiya-v-srednich-obsche0brazovatelnyh-shkolah" TargetMode="Externa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hyperlink" Target="http://www.chem.msu.ru/rus/books/2018/science-education-2018/welcome.html" TargetMode="External"/><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18.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hyperlink" Target="https://elibrary.ru/item.asp?id=25057561&amp;" TargetMode="External"/><Relationship Id="rId10" Type="http://schemas.openxmlformats.org/officeDocument/2006/relationships/image" Target="media/image3.jpeg"/><Relationship Id="rId19" Type="http://schemas.openxmlformats.org/officeDocument/2006/relationships/image" Target="media/image12.png"/><Relationship Id="rId3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hyperlink" Target="https://zakon.rada.gov.ua/laws/show/1841-14" TargetMode="External"/><Relationship Id="rId30" Type="http://schemas.openxmlformats.org/officeDocument/2006/relationships/image" Target="media/image19.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26D59DA-E265-4399-83D3-4395EAC946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1617</TotalTime>
  <Pages>33</Pages>
  <Words>7983</Words>
  <Characters>45504</Characters>
  <Application>Microsoft Office Word</Application>
  <DocSecurity>0</DocSecurity>
  <Lines>379</Lines>
  <Paragraphs>106</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53381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1</dc:creator>
  <cp:lastModifiedBy>TMTPOPBG</cp:lastModifiedBy>
  <cp:revision>196</cp:revision>
  <dcterms:created xsi:type="dcterms:W3CDTF">2020-01-28T06:19:00Z</dcterms:created>
  <dcterms:modified xsi:type="dcterms:W3CDTF">2021-03-12T16:35:00Z</dcterms:modified>
</cp:coreProperties>
</file>